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9B254" w14:textId="0DE927A2" w:rsidR="00B01161" w:rsidRDefault="00B01161" w:rsidP="00AC3B8F">
      <w:pPr>
        <w:spacing w:after="0" w:line="240" w:lineRule="auto"/>
      </w:pPr>
    </w:p>
    <w:tbl>
      <w:tblPr>
        <w:tblStyle w:val="TableGrid"/>
        <w:tblpPr w:leftFromText="180" w:rightFromText="180" w:vertAnchor="text" w:horzAnchor="margin" w:tblpY="875"/>
        <w:tblW w:w="0" w:type="auto"/>
        <w:tblLook w:val="04A0" w:firstRow="1" w:lastRow="0" w:firstColumn="1" w:lastColumn="0" w:noHBand="0" w:noVBand="1"/>
      </w:tblPr>
      <w:tblGrid>
        <w:gridCol w:w="7225"/>
      </w:tblGrid>
      <w:tr w:rsidR="00B01161" w14:paraId="10E9DBF3" w14:textId="77777777" w:rsidTr="0071591C">
        <w:tc>
          <w:tcPr>
            <w:tcW w:w="7225" w:type="dxa"/>
            <w:tcBorders>
              <w:top w:val="nil"/>
              <w:left w:val="single" w:sz="36" w:space="0" w:color="243569"/>
              <w:bottom w:val="nil"/>
              <w:right w:val="nil"/>
            </w:tcBorders>
          </w:tcPr>
          <w:p w14:paraId="7B1933EC" w14:textId="139CC245" w:rsidR="00B01161" w:rsidRPr="00061985" w:rsidRDefault="00B01161" w:rsidP="00AC3B8F">
            <w:pPr>
              <w:pStyle w:val="FrontCoverTitle"/>
              <w:framePr w:hSpace="0" w:wrap="auto" w:vAnchor="margin" w:hAnchor="text" w:yAlign="inline"/>
            </w:pPr>
            <w:bookmarkStart w:id="0" w:name="_Hlk51517586"/>
          </w:p>
        </w:tc>
      </w:tr>
      <w:tr w:rsidR="0071591C" w:rsidRPr="0071591C" w14:paraId="458A3B1B" w14:textId="77777777" w:rsidTr="0071591C"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70CEB888" w14:textId="77777777" w:rsidR="0071591C" w:rsidRPr="0071591C" w:rsidRDefault="0071591C" w:rsidP="00AC3B8F">
            <w:pPr>
              <w:pStyle w:val="FrontCoverTitle"/>
              <w:framePr w:hSpace="0" w:wrap="auto" w:vAnchor="margin" w:hAnchor="text" w:yAlign="inline"/>
              <w:rPr>
                <w:sz w:val="44"/>
                <w:szCs w:val="21"/>
              </w:rPr>
            </w:pPr>
          </w:p>
        </w:tc>
      </w:tr>
      <w:tr w:rsidR="0071591C" w14:paraId="2AB2E998" w14:textId="77777777" w:rsidTr="00B01161">
        <w:tc>
          <w:tcPr>
            <w:tcW w:w="7225" w:type="dxa"/>
            <w:tcBorders>
              <w:top w:val="nil"/>
              <w:left w:val="single" w:sz="36" w:space="0" w:color="243569"/>
              <w:bottom w:val="nil"/>
              <w:right w:val="nil"/>
            </w:tcBorders>
          </w:tcPr>
          <w:p w14:paraId="20CB1A0B" w14:textId="09EC5BE6" w:rsidR="0071591C" w:rsidRDefault="007D2E4A" w:rsidP="00AC3B8F">
            <w:pPr>
              <w:pStyle w:val="FrontCoverTitle"/>
              <w:framePr w:hSpace="0" w:wrap="auto" w:vAnchor="margin" w:hAnchor="text" w:yAlign="inline"/>
            </w:pPr>
            <w:r>
              <w:t>Reasonable Adjustments within the Recruitment Process</w:t>
            </w:r>
          </w:p>
        </w:tc>
      </w:tr>
      <w:tr w:rsidR="00B01161" w14:paraId="39EB05FF" w14:textId="77777777" w:rsidTr="00B01161">
        <w:trPr>
          <w:trHeight w:val="907"/>
        </w:trPr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76A7AC73" w14:textId="77777777" w:rsidR="00B01161" w:rsidRDefault="00B01161" w:rsidP="00AC3B8F">
            <w:pPr>
              <w:rPr>
                <w:rFonts w:cs="Arial"/>
                <w:b/>
                <w:bCs/>
                <w:color w:val="243569"/>
                <w:sz w:val="52"/>
                <w:szCs w:val="5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198FBA4E" w14:textId="77777777" w:rsidR="00B01161" w:rsidRDefault="00B01161" w:rsidP="00AC3B8F">
            <w:pPr>
              <w:rPr>
                <w:rFonts w:cs="Arial"/>
                <w:b/>
                <w:bCs/>
                <w:color w:val="243569"/>
                <w:sz w:val="52"/>
                <w:szCs w:val="5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01161" w14:paraId="2AA23476" w14:textId="77777777" w:rsidTr="00B01161">
        <w:trPr>
          <w:trHeight w:val="841"/>
        </w:trPr>
        <w:tc>
          <w:tcPr>
            <w:tcW w:w="7225" w:type="dxa"/>
            <w:tcBorders>
              <w:top w:val="nil"/>
              <w:left w:val="single" w:sz="36" w:space="0" w:color="243569"/>
              <w:bottom w:val="nil"/>
              <w:right w:val="nil"/>
            </w:tcBorders>
          </w:tcPr>
          <w:p w14:paraId="48637592" w14:textId="4C6AC3F8" w:rsidR="00B01161" w:rsidRPr="00801555" w:rsidRDefault="007D2E4A" w:rsidP="00AC3B8F">
            <w:pPr>
              <w:pStyle w:val="FrontCoverSubtitle"/>
              <w:framePr w:hSpace="0" w:wrap="auto" w:vAnchor="margin" w:hAnchor="text" w:yAlign="inline"/>
            </w:pPr>
            <w:r>
              <w:t>2026</w:t>
            </w:r>
          </w:p>
        </w:tc>
      </w:tr>
    </w:tbl>
    <w:p w14:paraId="007BA4BC" w14:textId="77777777" w:rsidR="00CE5ADE" w:rsidRDefault="007D2E4A" w:rsidP="00AC3B8F">
      <w:pPr>
        <w:pStyle w:val="Heading1"/>
        <w:spacing w:before="0" w:line="240" w:lineRule="auto"/>
        <w:rPr>
          <w:rFonts w:eastAsia="Times New Roman"/>
          <w:u w:val="single"/>
        </w:rPr>
      </w:pPr>
      <w:r>
        <w:br w:type="page"/>
      </w:r>
      <w:r w:rsidR="00CE5ADE" w:rsidRPr="00AC3B8F">
        <w:rPr>
          <w:rFonts w:eastAsia="Times New Roman"/>
          <w:u w:val="single"/>
        </w:rPr>
        <w:lastRenderedPageBreak/>
        <w:t>Section 1: Candidate Information</w:t>
      </w:r>
    </w:p>
    <w:p w14:paraId="485A2BAF" w14:textId="77777777" w:rsidR="00206630" w:rsidRPr="00206630" w:rsidRDefault="00206630" w:rsidP="00206630">
      <w:pPr>
        <w:rPr>
          <w:u w:val="single"/>
        </w:rPr>
      </w:pPr>
    </w:p>
    <w:p w14:paraId="39862B5F" w14:textId="2F27C0DC" w:rsidR="00206630" w:rsidRDefault="00CE5ADE" w:rsidP="00AC3B8F">
      <w:pPr>
        <w:spacing w:after="0" w:line="240" w:lineRule="auto"/>
        <w:rPr>
          <w:b/>
          <w:bCs/>
          <w:u w:val="single"/>
        </w:rPr>
      </w:pPr>
      <w:r w:rsidRPr="00206630">
        <w:rPr>
          <w:b/>
          <w:bCs/>
          <w:u w:val="single"/>
        </w:rPr>
        <w:t>Reasonable Adjustments in the Recruitment Process</w:t>
      </w:r>
    </w:p>
    <w:p w14:paraId="6696F9D6" w14:textId="77777777" w:rsidR="00206630" w:rsidRDefault="00206630" w:rsidP="00AC3B8F">
      <w:pPr>
        <w:spacing w:after="0" w:line="240" w:lineRule="auto"/>
        <w:rPr>
          <w:b/>
          <w:bCs/>
        </w:rPr>
      </w:pPr>
    </w:p>
    <w:p w14:paraId="50BAA189" w14:textId="2547FFDE" w:rsidR="00CE5ADE" w:rsidRPr="00206630" w:rsidRDefault="00CE5ADE" w:rsidP="00206630">
      <w:pPr>
        <w:pStyle w:val="ListParagraph"/>
        <w:numPr>
          <w:ilvl w:val="0"/>
          <w:numId w:val="68"/>
        </w:numPr>
        <w:spacing w:after="0" w:line="240" w:lineRule="auto"/>
        <w:rPr>
          <w:b/>
          <w:bCs/>
          <w:u w:val="single"/>
        </w:rPr>
      </w:pPr>
      <w:r w:rsidRPr="00206630">
        <w:rPr>
          <w:b/>
          <w:bCs/>
          <w:u w:val="single"/>
        </w:rPr>
        <w:t>Introduction</w:t>
      </w:r>
    </w:p>
    <w:p w14:paraId="35CD6FD5" w14:textId="77777777" w:rsidR="00206630" w:rsidRPr="00206630" w:rsidRDefault="00206630" w:rsidP="00206630">
      <w:pPr>
        <w:pStyle w:val="ListParagraph"/>
        <w:spacing w:after="0" w:line="240" w:lineRule="auto"/>
        <w:rPr>
          <w:b/>
          <w:bCs/>
        </w:rPr>
      </w:pPr>
    </w:p>
    <w:p w14:paraId="22D3D672" w14:textId="77777777" w:rsidR="00CE5ADE" w:rsidRDefault="00CE5ADE" w:rsidP="00AC3B8F">
      <w:pPr>
        <w:spacing w:after="0" w:line="240" w:lineRule="auto"/>
      </w:pPr>
      <w:r w:rsidRPr="007D2E4A">
        <w:t xml:space="preserve">Creating an inclusive recruitment process is essential for attracting diverse talent and ensuring all candidates can demonstrate their abilities fairly. </w:t>
      </w:r>
    </w:p>
    <w:p w14:paraId="45FB92FD" w14:textId="77777777" w:rsidR="00206630" w:rsidRDefault="00206630" w:rsidP="00AC3B8F">
      <w:pPr>
        <w:spacing w:after="0" w:line="240" w:lineRule="auto"/>
      </w:pPr>
    </w:p>
    <w:p w14:paraId="33D68671" w14:textId="77777777" w:rsidR="00CE5ADE" w:rsidRDefault="00CE5ADE" w:rsidP="00AC3B8F">
      <w:pPr>
        <w:spacing w:after="0" w:line="240" w:lineRule="auto"/>
      </w:pPr>
      <w:r w:rsidRPr="007D2E4A">
        <w:t>Reasonable adjustments remove or reduce barriers that may disadvantage individuals with disabilities or specific needs.</w:t>
      </w:r>
    </w:p>
    <w:p w14:paraId="20DC106D" w14:textId="77777777" w:rsidR="00206630" w:rsidRPr="007D2E4A" w:rsidRDefault="00206630" w:rsidP="00AC3B8F">
      <w:pPr>
        <w:spacing w:after="0" w:line="240" w:lineRule="auto"/>
      </w:pPr>
    </w:p>
    <w:p w14:paraId="47F06B47" w14:textId="77777777" w:rsidR="00CE5ADE" w:rsidRPr="007D2E4A" w:rsidRDefault="00CE5ADE" w:rsidP="00AC3B8F">
      <w:pPr>
        <w:spacing w:after="0" w:line="240" w:lineRule="auto"/>
      </w:pPr>
      <w:r w:rsidRPr="007D2E4A">
        <w:t>This report outlines practical adjustments that organisations can implement, alongside clear explanations for candidates so they know what support they can request. The focus areas include:</w:t>
      </w:r>
    </w:p>
    <w:p w14:paraId="49791EC6" w14:textId="2D6C4FE3" w:rsidR="00CE5ADE" w:rsidRPr="007D2E4A" w:rsidRDefault="00577335" w:rsidP="00AC3B8F">
      <w:pPr>
        <w:numPr>
          <w:ilvl w:val="0"/>
          <w:numId w:val="1"/>
        </w:numPr>
        <w:spacing w:after="0" w:line="240" w:lineRule="auto"/>
      </w:pPr>
      <w:r>
        <w:t>Neurodiverse conditions</w:t>
      </w:r>
    </w:p>
    <w:p w14:paraId="469E7463" w14:textId="4CDC549F" w:rsidR="00CE5ADE" w:rsidRPr="007D2E4A" w:rsidRDefault="00CE5ADE" w:rsidP="00AC3B8F">
      <w:pPr>
        <w:numPr>
          <w:ilvl w:val="0"/>
          <w:numId w:val="1"/>
        </w:numPr>
        <w:spacing w:after="0" w:line="240" w:lineRule="auto"/>
      </w:pPr>
      <w:r w:rsidRPr="007D2E4A">
        <w:t xml:space="preserve">Physical impairments </w:t>
      </w:r>
    </w:p>
    <w:p w14:paraId="14757CD0" w14:textId="226B71C0" w:rsidR="007D2E4A" w:rsidRDefault="007D2E4A" w:rsidP="00AC3B8F">
      <w:pPr>
        <w:spacing w:after="0" w:line="240" w:lineRule="auto"/>
      </w:pPr>
    </w:p>
    <w:p w14:paraId="412C276B" w14:textId="77777777" w:rsidR="00CE5ADE" w:rsidRPr="00206630" w:rsidRDefault="00CE5ADE" w:rsidP="00AC3B8F">
      <w:pPr>
        <w:spacing w:after="0" w:line="240" w:lineRule="auto"/>
        <w:rPr>
          <w:b/>
          <w:bCs/>
          <w:u w:val="single"/>
        </w:rPr>
      </w:pPr>
      <w:r w:rsidRPr="00206630">
        <w:rPr>
          <w:b/>
          <w:bCs/>
          <w:u w:val="single"/>
        </w:rPr>
        <w:t>2. General Principles of Reasonable Adjustments</w:t>
      </w:r>
    </w:p>
    <w:p w14:paraId="78794059" w14:textId="77777777" w:rsidR="00206630" w:rsidRDefault="00206630" w:rsidP="00AC3B8F">
      <w:pPr>
        <w:spacing w:after="0" w:line="240" w:lineRule="auto"/>
        <w:rPr>
          <w:b/>
          <w:bCs/>
        </w:rPr>
      </w:pPr>
    </w:p>
    <w:p w14:paraId="1DBE78BD" w14:textId="77777777" w:rsidR="00CE5ADE" w:rsidRPr="007D2E4A" w:rsidRDefault="00CE5ADE" w:rsidP="00AC3B8F">
      <w:pPr>
        <w:numPr>
          <w:ilvl w:val="0"/>
          <w:numId w:val="3"/>
        </w:numPr>
        <w:spacing w:after="0" w:line="240" w:lineRule="auto"/>
      </w:pPr>
      <w:r w:rsidRPr="007D2E4A">
        <w:t>You are encouraged to share any adjustments that would help you perform at your best.</w:t>
      </w:r>
    </w:p>
    <w:p w14:paraId="2F2A9E70" w14:textId="77777777" w:rsidR="00CE5ADE" w:rsidRPr="007D2E4A" w:rsidRDefault="00CE5ADE" w:rsidP="00AC3B8F">
      <w:pPr>
        <w:numPr>
          <w:ilvl w:val="0"/>
          <w:numId w:val="3"/>
        </w:numPr>
        <w:spacing w:after="0" w:line="240" w:lineRule="auto"/>
      </w:pPr>
      <w:r w:rsidRPr="007D2E4A">
        <w:t>Adjustments do not influence hiring decisions; they simply level the playing field.</w:t>
      </w:r>
    </w:p>
    <w:p w14:paraId="110CF5DF" w14:textId="77777777" w:rsidR="00CE5ADE" w:rsidRPr="007D2E4A" w:rsidRDefault="00CE5ADE" w:rsidP="00AC3B8F">
      <w:pPr>
        <w:numPr>
          <w:ilvl w:val="0"/>
          <w:numId w:val="3"/>
        </w:numPr>
        <w:spacing w:after="0" w:line="240" w:lineRule="auto"/>
      </w:pPr>
      <w:r w:rsidRPr="007D2E4A">
        <w:t>You can request adjustments at any stage of the process—from application to interview to assessment</w:t>
      </w:r>
      <w:r>
        <w:t xml:space="preserve"> (if applicable).</w:t>
      </w:r>
    </w:p>
    <w:p w14:paraId="2C08619D" w14:textId="77777777" w:rsidR="00206630" w:rsidRDefault="00206630" w:rsidP="00206630">
      <w:pPr>
        <w:spacing w:after="0" w:line="240" w:lineRule="auto"/>
      </w:pPr>
    </w:p>
    <w:p w14:paraId="3AB169CD" w14:textId="59999B0A" w:rsidR="00CE5ADE" w:rsidRPr="00206630" w:rsidRDefault="00CE5ADE" w:rsidP="00206630">
      <w:pPr>
        <w:pStyle w:val="ListParagraph"/>
        <w:numPr>
          <w:ilvl w:val="1"/>
          <w:numId w:val="3"/>
        </w:numPr>
        <w:spacing w:after="0" w:line="240" w:lineRule="auto"/>
        <w:rPr>
          <w:b/>
          <w:bCs/>
          <w:u w:val="single"/>
        </w:rPr>
      </w:pPr>
      <w:r w:rsidRPr="00206630">
        <w:rPr>
          <w:b/>
          <w:bCs/>
          <w:u w:val="single"/>
        </w:rPr>
        <w:t xml:space="preserve">Adjustments for Candidates with </w:t>
      </w:r>
      <w:r w:rsidR="00577335">
        <w:rPr>
          <w:b/>
          <w:bCs/>
          <w:u w:val="single"/>
        </w:rPr>
        <w:t>Neurodiverse conditions</w:t>
      </w:r>
    </w:p>
    <w:p w14:paraId="17A1C230" w14:textId="77777777" w:rsidR="00206630" w:rsidRPr="007D2E4A" w:rsidRDefault="00206630" w:rsidP="00AC3B8F">
      <w:pPr>
        <w:spacing w:after="0" w:line="240" w:lineRule="auto"/>
      </w:pPr>
    </w:p>
    <w:p w14:paraId="5E7C03A3" w14:textId="77777777" w:rsidR="0076507E" w:rsidRDefault="0076507E" w:rsidP="00AC3B8F">
      <w:pPr>
        <w:spacing w:after="0" w:line="240" w:lineRule="auto"/>
      </w:pPr>
      <w:r>
        <w:t>Neurodiversity can vary widely, so adjustments will be tailored, here are some examples, but please discuss any other adjustments you feel may benefit you:</w:t>
      </w:r>
    </w:p>
    <w:p w14:paraId="3ECEA8B6" w14:textId="2AE2EBC7" w:rsidR="0076507E" w:rsidRDefault="0076507E" w:rsidP="00AC3B8F">
      <w:pPr>
        <w:spacing w:after="0" w:line="240" w:lineRule="auto"/>
      </w:pPr>
      <w:r>
        <w:t xml:space="preserve"> </w:t>
      </w:r>
    </w:p>
    <w:p w14:paraId="52E8670B" w14:textId="3D6BFCBE" w:rsidR="00CE5ADE" w:rsidRPr="0076507E" w:rsidRDefault="007A6F0D" w:rsidP="00AC3B8F">
      <w:pPr>
        <w:spacing w:after="0" w:line="240" w:lineRule="auto"/>
        <w:rPr>
          <w:b/>
          <w:bCs/>
        </w:rPr>
      </w:pPr>
      <w:r w:rsidRPr="0076507E">
        <w:rPr>
          <w:b/>
          <w:bCs/>
        </w:rPr>
        <w:t xml:space="preserve">Example </w:t>
      </w:r>
      <w:r w:rsidR="0076507E" w:rsidRPr="0076507E">
        <w:rPr>
          <w:b/>
          <w:bCs/>
        </w:rPr>
        <w:t>requests</w:t>
      </w:r>
      <w:r w:rsidR="00CE5ADE" w:rsidRPr="0076507E">
        <w:rPr>
          <w:b/>
          <w:bCs/>
        </w:rPr>
        <w:t>:</w:t>
      </w:r>
    </w:p>
    <w:p w14:paraId="56D1E5BE" w14:textId="77777777" w:rsidR="007A6F0D" w:rsidRPr="00577335" w:rsidRDefault="007A6F0D" w:rsidP="00AC3B8F">
      <w:pPr>
        <w:spacing w:after="0" w:line="240" w:lineRule="auto"/>
      </w:pPr>
    </w:p>
    <w:p w14:paraId="23736334" w14:textId="77777777" w:rsidR="00577335" w:rsidRPr="00577335" w:rsidRDefault="00577335" w:rsidP="00577335">
      <w:pPr>
        <w:pStyle w:val="ListParagraph"/>
        <w:numPr>
          <w:ilvl w:val="0"/>
          <w:numId w:val="7"/>
        </w:numPr>
        <w:spacing w:after="0" w:line="240" w:lineRule="auto"/>
        <w:rPr>
          <w:i/>
          <w:iCs/>
        </w:rPr>
      </w:pPr>
      <w:r w:rsidRPr="00577335">
        <w:t xml:space="preserve">Additional time for assessments </w:t>
      </w:r>
    </w:p>
    <w:p w14:paraId="1CB182A2" w14:textId="77777777" w:rsidR="00577335" w:rsidRPr="00577335" w:rsidRDefault="00577335" w:rsidP="00577335">
      <w:pPr>
        <w:pStyle w:val="ListParagraph"/>
        <w:numPr>
          <w:ilvl w:val="0"/>
          <w:numId w:val="7"/>
        </w:numPr>
        <w:spacing w:after="0" w:line="240" w:lineRule="auto"/>
        <w:rPr>
          <w:i/>
          <w:iCs/>
        </w:rPr>
      </w:pPr>
      <w:r w:rsidRPr="00577335">
        <w:t>A quiet room for processing (when required)</w:t>
      </w:r>
    </w:p>
    <w:p w14:paraId="4EACE5B7" w14:textId="2C20782A" w:rsidR="00577335" w:rsidRPr="00577335" w:rsidRDefault="00577335" w:rsidP="00577335">
      <w:pPr>
        <w:pStyle w:val="ListParagraph"/>
        <w:numPr>
          <w:ilvl w:val="0"/>
          <w:numId w:val="7"/>
        </w:numPr>
        <w:spacing w:after="0" w:line="240" w:lineRule="auto"/>
        <w:rPr>
          <w:i/>
          <w:iCs/>
        </w:rPr>
      </w:pPr>
      <w:r w:rsidRPr="00577335">
        <w:t>Interview room location to be quiet</w:t>
      </w:r>
    </w:p>
    <w:p w14:paraId="61999DF0" w14:textId="7EC4603C" w:rsidR="00577335" w:rsidRPr="00577335" w:rsidRDefault="00577335" w:rsidP="00577335">
      <w:pPr>
        <w:numPr>
          <w:ilvl w:val="0"/>
          <w:numId w:val="7"/>
        </w:numPr>
        <w:spacing w:after="0" w:line="240" w:lineRule="auto"/>
      </w:pPr>
      <w:r w:rsidRPr="00577335">
        <w:t>Alternative formats for reading materials (coloured paper, font sizes)</w:t>
      </w:r>
    </w:p>
    <w:p w14:paraId="78C2A289" w14:textId="71855BAC" w:rsidR="00577335" w:rsidRPr="00577335" w:rsidRDefault="00577335" w:rsidP="00577335">
      <w:pPr>
        <w:numPr>
          <w:ilvl w:val="0"/>
          <w:numId w:val="7"/>
        </w:numPr>
        <w:spacing w:after="0" w:line="240" w:lineRule="auto"/>
      </w:pPr>
      <w:r>
        <w:t>Additional time to process questions</w:t>
      </w:r>
    </w:p>
    <w:p w14:paraId="38C5EFEE" w14:textId="74DDB701" w:rsidR="00CE5ADE" w:rsidRPr="00577335" w:rsidRDefault="00CE5ADE" w:rsidP="00AC3B8F">
      <w:pPr>
        <w:numPr>
          <w:ilvl w:val="0"/>
          <w:numId w:val="7"/>
        </w:numPr>
        <w:spacing w:after="0" w:line="240" w:lineRule="auto"/>
      </w:pPr>
      <w:r w:rsidRPr="00577335">
        <w:t>A quiet room for interviews or assessments</w:t>
      </w:r>
    </w:p>
    <w:p w14:paraId="1C925C9F" w14:textId="77777777" w:rsidR="00CE5ADE" w:rsidRPr="00577335" w:rsidRDefault="00CE5ADE" w:rsidP="00AC3B8F">
      <w:pPr>
        <w:numPr>
          <w:ilvl w:val="0"/>
          <w:numId w:val="7"/>
        </w:numPr>
        <w:spacing w:after="0" w:line="240" w:lineRule="auto"/>
      </w:pPr>
      <w:r w:rsidRPr="00577335">
        <w:t>Extra time for tasks requiring focus</w:t>
      </w:r>
    </w:p>
    <w:p w14:paraId="35F80D77" w14:textId="77777777" w:rsidR="00CE5ADE" w:rsidRPr="00577335" w:rsidRDefault="00CE5ADE" w:rsidP="00AC3B8F">
      <w:pPr>
        <w:numPr>
          <w:ilvl w:val="0"/>
          <w:numId w:val="7"/>
        </w:numPr>
        <w:spacing w:after="0" w:line="240" w:lineRule="auto"/>
      </w:pPr>
      <w:r w:rsidRPr="00577335">
        <w:t>Breaks between assessment components</w:t>
      </w:r>
    </w:p>
    <w:p w14:paraId="08294F92" w14:textId="77777777" w:rsidR="00CE5ADE" w:rsidRPr="00577335" w:rsidRDefault="00CE5ADE" w:rsidP="00AC3B8F">
      <w:pPr>
        <w:numPr>
          <w:ilvl w:val="0"/>
          <w:numId w:val="7"/>
        </w:numPr>
        <w:spacing w:after="0" w:line="240" w:lineRule="auto"/>
      </w:pPr>
      <w:r w:rsidRPr="00577335">
        <w:t>Written instructions to accompany verbal ones</w:t>
      </w:r>
    </w:p>
    <w:p w14:paraId="33DE5680" w14:textId="77777777" w:rsidR="00CE5ADE" w:rsidRPr="00577335" w:rsidRDefault="00CE5ADE" w:rsidP="00AC3B8F">
      <w:pPr>
        <w:numPr>
          <w:ilvl w:val="0"/>
          <w:numId w:val="7"/>
        </w:numPr>
        <w:spacing w:after="0" w:line="240" w:lineRule="auto"/>
      </w:pPr>
      <w:r w:rsidRPr="00577335">
        <w:t>A more structured interview format</w:t>
      </w:r>
    </w:p>
    <w:p w14:paraId="4C891455" w14:textId="77777777" w:rsidR="00CE5ADE" w:rsidRDefault="00CE5ADE" w:rsidP="00AC3B8F">
      <w:pPr>
        <w:spacing w:after="0" w:line="240" w:lineRule="auto"/>
      </w:pPr>
    </w:p>
    <w:p w14:paraId="4D0BA9D3" w14:textId="0D024E40" w:rsidR="00CE5ADE" w:rsidRPr="00206630" w:rsidRDefault="00CE5ADE" w:rsidP="00206630">
      <w:pPr>
        <w:pStyle w:val="ListParagraph"/>
        <w:numPr>
          <w:ilvl w:val="1"/>
          <w:numId w:val="3"/>
        </w:numPr>
        <w:spacing w:after="0" w:line="240" w:lineRule="auto"/>
        <w:rPr>
          <w:b/>
          <w:bCs/>
          <w:u w:val="single"/>
        </w:rPr>
      </w:pPr>
      <w:r w:rsidRPr="00206630">
        <w:rPr>
          <w:b/>
          <w:bCs/>
          <w:u w:val="single"/>
        </w:rPr>
        <w:t>Adjustments for Candidates with Physical Impairments</w:t>
      </w:r>
    </w:p>
    <w:p w14:paraId="5DB53D6C" w14:textId="77777777" w:rsidR="00206630" w:rsidRPr="00206630" w:rsidRDefault="00206630" w:rsidP="00206630">
      <w:pPr>
        <w:pStyle w:val="ListParagraph"/>
        <w:spacing w:after="0" w:line="240" w:lineRule="auto"/>
        <w:ind w:left="360"/>
        <w:rPr>
          <w:b/>
          <w:bCs/>
          <w:u w:val="single"/>
        </w:rPr>
      </w:pPr>
    </w:p>
    <w:p w14:paraId="537EE5F5" w14:textId="3BE4804D" w:rsidR="00CE5ADE" w:rsidRPr="007D2E4A" w:rsidRDefault="00CE5ADE" w:rsidP="00AC3B8F">
      <w:pPr>
        <w:spacing w:after="0" w:line="240" w:lineRule="auto"/>
      </w:pPr>
      <w:r w:rsidRPr="007D2E4A">
        <w:t xml:space="preserve">Physical impairments vary widely, so adjustments </w:t>
      </w:r>
      <w:r w:rsidR="0076507E">
        <w:t>will</w:t>
      </w:r>
      <w:r w:rsidRPr="007D2E4A">
        <w:t xml:space="preserve"> be tailored</w:t>
      </w:r>
      <w:r w:rsidR="00302236">
        <w:t>, here are some examples, but please discuss any other adjustments you feel may benefit you:</w:t>
      </w:r>
    </w:p>
    <w:p w14:paraId="25B03B76" w14:textId="77777777" w:rsidR="00206630" w:rsidRDefault="00206630" w:rsidP="00AC3B8F">
      <w:pPr>
        <w:spacing w:after="0" w:line="240" w:lineRule="auto"/>
        <w:rPr>
          <w:b/>
          <w:bCs/>
          <w:u w:val="single"/>
        </w:rPr>
      </w:pPr>
    </w:p>
    <w:p w14:paraId="31AD3453" w14:textId="7FEE6FAD" w:rsidR="00CE5ADE" w:rsidRDefault="007A6F0D" w:rsidP="00AC3B8F">
      <w:pPr>
        <w:spacing w:after="0" w:line="240" w:lineRule="auto"/>
      </w:pPr>
      <w:r w:rsidRPr="0076507E">
        <w:rPr>
          <w:b/>
          <w:bCs/>
        </w:rPr>
        <w:t>Example</w:t>
      </w:r>
      <w:r w:rsidR="0076507E" w:rsidRPr="0076507E">
        <w:rPr>
          <w:b/>
          <w:bCs/>
        </w:rPr>
        <w:t xml:space="preserve"> </w:t>
      </w:r>
      <w:r w:rsidR="00CE5ADE" w:rsidRPr="0076507E">
        <w:rPr>
          <w:b/>
          <w:bCs/>
        </w:rPr>
        <w:t>request</w:t>
      </w:r>
      <w:r w:rsidR="0076507E" w:rsidRPr="0076507E">
        <w:rPr>
          <w:b/>
          <w:bCs/>
        </w:rPr>
        <w:t>s</w:t>
      </w:r>
      <w:r w:rsidR="00CE5ADE" w:rsidRPr="007D2E4A">
        <w:t>:</w:t>
      </w:r>
    </w:p>
    <w:p w14:paraId="31F506E2" w14:textId="77777777" w:rsidR="007A6F0D" w:rsidRPr="007D2E4A" w:rsidRDefault="007A6F0D" w:rsidP="00AC3B8F">
      <w:pPr>
        <w:spacing w:after="0" w:line="240" w:lineRule="auto"/>
      </w:pPr>
    </w:p>
    <w:p w14:paraId="5CBD34A9" w14:textId="77777777" w:rsidR="00CE5ADE" w:rsidRPr="007D2E4A" w:rsidRDefault="00CE5ADE" w:rsidP="00AC3B8F">
      <w:pPr>
        <w:numPr>
          <w:ilvl w:val="0"/>
          <w:numId w:val="9"/>
        </w:numPr>
        <w:spacing w:after="0" w:line="240" w:lineRule="auto"/>
      </w:pPr>
      <w:r w:rsidRPr="007D2E4A">
        <w:t>Step-free access</w:t>
      </w:r>
    </w:p>
    <w:p w14:paraId="619A2670" w14:textId="77777777" w:rsidR="00CE5ADE" w:rsidRPr="007D2E4A" w:rsidRDefault="00CE5ADE" w:rsidP="00AC3B8F">
      <w:pPr>
        <w:numPr>
          <w:ilvl w:val="0"/>
          <w:numId w:val="9"/>
        </w:numPr>
        <w:spacing w:after="0" w:line="240" w:lineRule="auto"/>
      </w:pPr>
      <w:r w:rsidRPr="007D2E4A">
        <w:t>Use of lifts or ramps</w:t>
      </w:r>
    </w:p>
    <w:p w14:paraId="71C177DE" w14:textId="77777777" w:rsidR="00CE5ADE" w:rsidRDefault="00CE5ADE" w:rsidP="00AC3B8F">
      <w:pPr>
        <w:numPr>
          <w:ilvl w:val="0"/>
          <w:numId w:val="9"/>
        </w:numPr>
        <w:spacing w:after="0" w:line="240" w:lineRule="auto"/>
      </w:pPr>
      <w:r w:rsidRPr="007D2E4A">
        <w:lastRenderedPageBreak/>
        <w:t>Accessible parking</w:t>
      </w:r>
    </w:p>
    <w:p w14:paraId="65C2BD43" w14:textId="7FD89075" w:rsidR="007A6F0D" w:rsidRPr="007D2E4A" w:rsidRDefault="007A6F0D" w:rsidP="00AC3B8F">
      <w:pPr>
        <w:numPr>
          <w:ilvl w:val="0"/>
          <w:numId w:val="9"/>
        </w:numPr>
        <w:spacing w:after="0" w:line="240" w:lineRule="auto"/>
      </w:pPr>
      <w:r>
        <w:t>Easily accessible toilets</w:t>
      </w:r>
    </w:p>
    <w:p w14:paraId="2620700B" w14:textId="77777777" w:rsidR="00CE5ADE" w:rsidRPr="007D2E4A" w:rsidRDefault="00CE5ADE" w:rsidP="00AC3B8F">
      <w:pPr>
        <w:numPr>
          <w:ilvl w:val="0"/>
          <w:numId w:val="9"/>
        </w:numPr>
        <w:spacing w:after="0" w:line="240" w:lineRule="auto"/>
      </w:pPr>
      <w:r w:rsidRPr="007D2E4A">
        <w:t>Extra time to move between activities</w:t>
      </w:r>
    </w:p>
    <w:p w14:paraId="45771B28" w14:textId="77777777" w:rsidR="00CE5ADE" w:rsidRPr="007D2E4A" w:rsidRDefault="00CE5ADE" w:rsidP="00AC3B8F">
      <w:pPr>
        <w:numPr>
          <w:ilvl w:val="0"/>
          <w:numId w:val="9"/>
        </w:numPr>
        <w:spacing w:after="0" w:line="240" w:lineRule="auto"/>
      </w:pPr>
      <w:r w:rsidRPr="007D2E4A">
        <w:t>Remote or hybrid interview options</w:t>
      </w:r>
    </w:p>
    <w:p w14:paraId="59F5B3F1" w14:textId="77777777" w:rsidR="00CE5ADE" w:rsidRPr="007D2E4A" w:rsidRDefault="00CE5ADE" w:rsidP="00AC3B8F">
      <w:pPr>
        <w:numPr>
          <w:ilvl w:val="0"/>
          <w:numId w:val="11"/>
        </w:numPr>
        <w:spacing w:after="0" w:line="240" w:lineRule="auto"/>
      </w:pPr>
      <w:r w:rsidRPr="007D2E4A">
        <w:t>A hearing loop</w:t>
      </w:r>
    </w:p>
    <w:p w14:paraId="42051B50" w14:textId="77777777" w:rsidR="00CE5ADE" w:rsidRPr="007D2E4A" w:rsidRDefault="00CE5ADE" w:rsidP="00AC3B8F">
      <w:pPr>
        <w:numPr>
          <w:ilvl w:val="0"/>
          <w:numId w:val="11"/>
        </w:numPr>
        <w:spacing w:after="0" w:line="240" w:lineRule="auto"/>
      </w:pPr>
      <w:r w:rsidRPr="007D2E4A">
        <w:t>A sign language interpreter</w:t>
      </w:r>
    </w:p>
    <w:p w14:paraId="58F5A214" w14:textId="77777777" w:rsidR="00CE5ADE" w:rsidRPr="007D2E4A" w:rsidRDefault="00CE5ADE" w:rsidP="00AC3B8F">
      <w:pPr>
        <w:numPr>
          <w:ilvl w:val="0"/>
          <w:numId w:val="11"/>
        </w:numPr>
        <w:spacing w:after="0" w:line="240" w:lineRule="auto"/>
      </w:pPr>
      <w:r w:rsidRPr="007D2E4A">
        <w:t>Speech-to-text support</w:t>
      </w:r>
    </w:p>
    <w:p w14:paraId="6257C72F" w14:textId="77777777" w:rsidR="00CE5ADE" w:rsidRPr="007D2E4A" w:rsidRDefault="00CE5ADE" w:rsidP="00AC3B8F">
      <w:pPr>
        <w:numPr>
          <w:ilvl w:val="0"/>
          <w:numId w:val="11"/>
        </w:numPr>
        <w:spacing w:after="0" w:line="240" w:lineRule="auto"/>
      </w:pPr>
      <w:r w:rsidRPr="007D2E4A">
        <w:t>Written copies of questions</w:t>
      </w:r>
    </w:p>
    <w:p w14:paraId="65C6F6C5" w14:textId="251AEB1E" w:rsidR="00CE5ADE" w:rsidRPr="007A6F0D" w:rsidRDefault="00CE5ADE" w:rsidP="00AC3B8F">
      <w:pPr>
        <w:numPr>
          <w:ilvl w:val="0"/>
          <w:numId w:val="11"/>
        </w:numPr>
        <w:spacing w:after="0" w:line="240" w:lineRule="auto"/>
      </w:pPr>
      <w:r w:rsidRPr="007D2E4A">
        <w:t>A quiet room with minimal background noise</w:t>
      </w:r>
    </w:p>
    <w:p w14:paraId="76C93565" w14:textId="77777777" w:rsidR="00CE5ADE" w:rsidRPr="007D2E4A" w:rsidRDefault="00CE5ADE" w:rsidP="00AC3B8F">
      <w:pPr>
        <w:numPr>
          <w:ilvl w:val="0"/>
          <w:numId w:val="13"/>
        </w:numPr>
        <w:spacing w:after="0" w:line="240" w:lineRule="auto"/>
      </w:pPr>
      <w:r w:rsidRPr="007D2E4A">
        <w:t>Large-print or accessible documents</w:t>
      </w:r>
    </w:p>
    <w:p w14:paraId="20126672" w14:textId="77777777" w:rsidR="00CE5ADE" w:rsidRPr="007D2E4A" w:rsidRDefault="00CE5ADE" w:rsidP="00AC3B8F">
      <w:pPr>
        <w:numPr>
          <w:ilvl w:val="0"/>
          <w:numId w:val="13"/>
        </w:numPr>
        <w:spacing w:after="0" w:line="240" w:lineRule="auto"/>
      </w:pPr>
      <w:r w:rsidRPr="007D2E4A">
        <w:t>Assistance navigating the building</w:t>
      </w:r>
    </w:p>
    <w:p w14:paraId="7CF0D58A" w14:textId="77777777" w:rsidR="00CE5ADE" w:rsidRPr="007D2E4A" w:rsidRDefault="00CE5ADE" w:rsidP="00AC3B8F">
      <w:pPr>
        <w:numPr>
          <w:ilvl w:val="0"/>
          <w:numId w:val="13"/>
        </w:numPr>
        <w:spacing w:after="0" w:line="240" w:lineRule="auto"/>
      </w:pPr>
      <w:r w:rsidRPr="007D2E4A">
        <w:t>Use of your own assistive devices</w:t>
      </w:r>
    </w:p>
    <w:p w14:paraId="1CFF3168" w14:textId="77777777" w:rsidR="00CE5ADE" w:rsidRPr="00CE5ADE" w:rsidRDefault="00CE5ADE" w:rsidP="00AC3B8F">
      <w:pPr>
        <w:numPr>
          <w:ilvl w:val="0"/>
          <w:numId w:val="13"/>
        </w:numPr>
        <w:spacing w:after="0" w:line="240" w:lineRule="auto"/>
        <w:rPr>
          <w:b/>
          <w:bCs/>
        </w:rPr>
      </w:pPr>
      <w:r w:rsidRPr="007D2E4A">
        <w:t>Verbal descriptions of visual content</w:t>
      </w:r>
    </w:p>
    <w:p w14:paraId="629DE98F" w14:textId="77777777" w:rsidR="00CE5ADE" w:rsidRPr="00CE5ADE" w:rsidRDefault="00CE5ADE" w:rsidP="00AC3B8F">
      <w:pPr>
        <w:spacing w:after="0" w:line="240" w:lineRule="auto"/>
        <w:ind w:left="720"/>
        <w:rPr>
          <w:b/>
          <w:bCs/>
        </w:rPr>
      </w:pPr>
    </w:p>
    <w:p w14:paraId="44BC27DC" w14:textId="0452813C" w:rsidR="00CE5ADE" w:rsidRPr="00AB0B26" w:rsidRDefault="007A6F0D" w:rsidP="00AC3B8F">
      <w:pPr>
        <w:spacing w:after="0" w:line="240" w:lineRule="auto"/>
        <w:rPr>
          <w:b/>
          <w:bCs/>
          <w:u w:val="single"/>
        </w:rPr>
      </w:pPr>
      <w:r>
        <w:rPr>
          <w:b/>
          <w:bCs/>
          <w:u w:val="single"/>
        </w:rPr>
        <w:t>5.</w:t>
      </w:r>
      <w:r w:rsidR="00CE5ADE" w:rsidRPr="00AB0B26">
        <w:rPr>
          <w:b/>
          <w:bCs/>
          <w:u w:val="single"/>
        </w:rPr>
        <w:t xml:space="preserve"> Communicating and Implementing Adjustments</w:t>
      </w:r>
    </w:p>
    <w:p w14:paraId="75EA8B81" w14:textId="77777777" w:rsidR="00CE5ADE" w:rsidRDefault="00CE5ADE" w:rsidP="00AC3B8F">
      <w:pPr>
        <w:spacing w:after="0" w:line="240" w:lineRule="auto"/>
        <w:rPr>
          <w:b/>
          <w:bCs/>
        </w:rPr>
      </w:pPr>
    </w:p>
    <w:p w14:paraId="1F08F4A0" w14:textId="77777777" w:rsidR="00CE5ADE" w:rsidRPr="007D2E4A" w:rsidRDefault="00CE5ADE" w:rsidP="00AC3B8F">
      <w:pPr>
        <w:numPr>
          <w:ilvl w:val="0"/>
          <w:numId w:val="15"/>
        </w:numPr>
        <w:spacing w:after="0" w:line="240" w:lineRule="auto"/>
      </w:pPr>
      <w:r w:rsidRPr="007D2E4A">
        <w:t>Share your needs as early as possible so adjustments can be arranged.</w:t>
      </w:r>
    </w:p>
    <w:p w14:paraId="359D72A5" w14:textId="77777777" w:rsidR="00CE5ADE" w:rsidRPr="007D2E4A" w:rsidRDefault="00CE5ADE" w:rsidP="00AC3B8F">
      <w:pPr>
        <w:numPr>
          <w:ilvl w:val="0"/>
          <w:numId w:val="15"/>
        </w:numPr>
        <w:spacing w:after="0" w:line="240" w:lineRule="auto"/>
      </w:pPr>
      <w:r w:rsidRPr="007D2E4A">
        <w:t>Explain what has worked well for you in previous settings.</w:t>
      </w:r>
    </w:p>
    <w:p w14:paraId="7443F995" w14:textId="77777777" w:rsidR="00CE5ADE" w:rsidRPr="007D2E4A" w:rsidRDefault="00CE5ADE" w:rsidP="00AC3B8F">
      <w:pPr>
        <w:numPr>
          <w:ilvl w:val="0"/>
          <w:numId w:val="15"/>
        </w:numPr>
        <w:spacing w:after="0" w:line="240" w:lineRule="auto"/>
      </w:pPr>
      <w:r w:rsidRPr="007D2E4A">
        <w:t>Ask for clarification if you’re unsure what support is available.</w:t>
      </w:r>
    </w:p>
    <w:p w14:paraId="6ECABA91" w14:textId="46003CAC" w:rsidR="00CE5ADE" w:rsidRPr="007D2E4A" w:rsidRDefault="00CE5ADE" w:rsidP="00AC3B8F">
      <w:pPr>
        <w:numPr>
          <w:ilvl w:val="0"/>
          <w:numId w:val="15"/>
        </w:numPr>
        <w:spacing w:after="0" w:line="240" w:lineRule="auto"/>
      </w:pPr>
      <w:r w:rsidRPr="007D2E4A">
        <w:t>You can request adjustments at any time</w:t>
      </w:r>
      <w:r w:rsidR="007A6F0D">
        <w:t xml:space="preserve">, </w:t>
      </w:r>
      <w:r w:rsidRPr="007D2E4A">
        <w:t>even mid-process.</w:t>
      </w:r>
    </w:p>
    <w:p w14:paraId="3394748C" w14:textId="77777777" w:rsidR="00CE5ADE" w:rsidRDefault="00CE5ADE" w:rsidP="00AC3B8F">
      <w:pPr>
        <w:spacing w:after="0" w:line="240" w:lineRule="auto"/>
        <w:rPr>
          <w:b/>
          <w:bCs/>
        </w:rPr>
      </w:pPr>
    </w:p>
    <w:p w14:paraId="5B96FACD" w14:textId="53A307E8" w:rsidR="00CE5ADE" w:rsidRPr="007A6F0D" w:rsidRDefault="00CE5ADE" w:rsidP="007A6F0D">
      <w:pPr>
        <w:pStyle w:val="ListParagraph"/>
        <w:numPr>
          <w:ilvl w:val="1"/>
          <w:numId w:val="11"/>
        </w:numPr>
        <w:spacing w:after="0" w:line="240" w:lineRule="auto"/>
        <w:rPr>
          <w:b/>
          <w:bCs/>
          <w:u w:val="single"/>
        </w:rPr>
      </w:pPr>
      <w:r w:rsidRPr="007A6F0D">
        <w:rPr>
          <w:b/>
          <w:bCs/>
          <w:u w:val="single"/>
        </w:rPr>
        <w:t>Conclusion</w:t>
      </w:r>
    </w:p>
    <w:p w14:paraId="1DC38BF3" w14:textId="77777777" w:rsidR="00AB0B26" w:rsidRPr="00AB0B26" w:rsidRDefault="00AB0B26" w:rsidP="00AB0B26">
      <w:pPr>
        <w:pStyle w:val="ListParagraph"/>
        <w:spacing w:after="0" w:line="240" w:lineRule="auto"/>
        <w:ind w:left="360"/>
        <w:rPr>
          <w:b/>
          <w:bCs/>
        </w:rPr>
      </w:pPr>
    </w:p>
    <w:p w14:paraId="15E8BD11" w14:textId="77777777" w:rsidR="007A6F0D" w:rsidRDefault="00CE5ADE" w:rsidP="00AC3B8F">
      <w:pPr>
        <w:spacing w:after="0" w:line="240" w:lineRule="auto"/>
      </w:pPr>
      <w:r w:rsidRPr="007D2E4A">
        <w:t xml:space="preserve">A recruitment process that embraces reasonable adjustments benefits everyone. </w:t>
      </w:r>
    </w:p>
    <w:p w14:paraId="3FB084EC" w14:textId="77777777" w:rsidR="007A6F0D" w:rsidRDefault="007A6F0D" w:rsidP="00AC3B8F">
      <w:pPr>
        <w:spacing w:after="0" w:line="240" w:lineRule="auto"/>
      </w:pPr>
    </w:p>
    <w:p w14:paraId="4A207F36" w14:textId="1CA9F88A" w:rsidR="00CE5ADE" w:rsidRDefault="00CE5ADE" w:rsidP="00AC3B8F">
      <w:pPr>
        <w:spacing w:after="0" w:line="240" w:lineRule="auto"/>
      </w:pPr>
      <w:r w:rsidRPr="007D2E4A">
        <w:t>Organisations gain access to a wider, more diverse talent pool, while candidates can participate confidently and fairly. By proactively offering and implementing adjustments, organisations demonstrate their commitment to inclusion, equity, and good practice.</w:t>
      </w:r>
    </w:p>
    <w:p w14:paraId="21C17358" w14:textId="77777777" w:rsidR="009A4CAC" w:rsidRDefault="009A4CAC" w:rsidP="00AC3B8F">
      <w:pPr>
        <w:spacing w:after="0" w:line="240" w:lineRule="auto"/>
      </w:pPr>
    </w:p>
    <w:p w14:paraId="50D1755C" w14:textId="77777777" w:rsidR="009A4CAC" w:rsidRPr="008B361E" w:rsidRDefault="009A4CAC" w:rsidP="009A4CAC">
      <w:pPr>
        <w:spacing w:after="0" w:line="240" w:lineRule="auto"/>
        <w:rPr>
          <w:b/>
          <w:bCs/>
        </w:rPr>
      </w:pPr>
      <w:r w:rsidRPr="008B361E">
        <w:rPr>
          <w:rFonts w:ascii="Segoe UI Emoji" w:hAnsi="Segoe UI Emoji" w:cs="Segoe UI Emoji"/>
          <w:b/>
          <w:bCs/>
        </w:rPr>
        <w:t>🤝</w:t>
      </w:r>
      <w:r w:rsidRPr="008B361E">
        <w:rPr>
          <w:b/>
          <w:bCs/>
        </w:rPr>
        <w:t xml:space="preserve"> Our Commitment</w:t>
      </w:r>
    </w:p>
    <w:p w14:paraId="0E903D24" w14:textId="77777777" w:rsidR="009A4CAC" w:rsidRPr="008B361E" w:rsidRDefault="009A4CAC" w:rsidP="009A4CAC">
      <w:pPr>
        <w:spacing w:after="0" w:line="240" w:lineRule="auto"/>
      </w:pPr>
      <w:r w:rsidRPr="008B361E">
        <w:t>We want every candidate to feel supported, respected, and able to perform at their best. If you’re unsure what adjustments might help, we’re happy to talk through options with you.</w:t>
      </w:r>
    </w:p>
    <w:p w14:paraId="0071D13D" w14:textId="3A348589" w:rsidR="003F3D18" w:rsidRDefault="003F3D18">
      <w:pPr>
        <w:rPr>
          <w:rFonts w:eastAsia="Times New Roman" w:cstheme="majorBidi"/>
          <w:b/>
          <w:color w:val="253668"/>
          <w:sz w:val="36"/>
          <w:szCs w:val="36"/>
          <w:highlight w:val="lightGray"/>
        </w:rPr>
      </w:pPr>
    </w:p>
    <w:p w14:paraId="0D6A7DD1" w14:textId="77777777" w:rsidR="004179B1" w:rsidRDefault="004179B1">
      <w:pPr>
        <w:rPr>
          <w:rFonts w:eastAsia="Times New Roman" w:cstheme="majorBidi"/>
          <w:b/>
          <w:color w:val="253668"/>
          <w:sz w:val="36"/>
          <w:szCs w:val="36"/>
          <w:highlight w:val="lightGray"/>
        </w:rPr>
      </w:pPr>
    </w:p>
    <w:p w14:paraId="6C24DDF1" w14:textId="77777777" w:rsidR="004179B1" w:rsidRDefault="004179B1">
      <w:pPr>
        <w:rPr>
          <w:rFonts w:eastAsia="Times New Roman" w:cstheme="majorBidi"/>
          <w:b/>
          <w:color w:val="253668"/>
          <w:sz w:val="36"/>
          <w:szCs w:val="36"/>
          <w:highlight w:val="lightGray"/>
        </w:rPr>
      </w:pPr>
    </w:p>
    <w:p w14:paraId="479540DD" w14:textId="77777777" w:rsidR="004179B1" w:rsidRDefault="004179B1">
      <w:pPr>
        <w:rPr>
          <w:rFonts w:eastAsia="Times New Roman" w:cstheme="majorBidi"/>
          <w:b/>
          <w:color w:val="253668"/>
          <w:sz w:val="36"/>
          <w:szCs w:val="36"/>
          <w:highlight w:val="lightGray"/>
        </w:rPr>
      </w:pPr>
    </w:p>
    <w:p w14:paraId="7418A9D8" w14:textId="77777777" w:rsidR="007A6F0D" w:rsidRDefault="007A6F0D">
      <w:pPr>
        <w:rPr>
          <w:rFonts w:eastAsia="Times New Roman" w:cstheme="majorBidi"/>
          <w:b/>
          <w:color w:val="253668"/>
          <w:sz w:val="36"/>
          <w:szCs w:val="36"/>
          <w:highlight w:val="lightGray"/>
        </w:rPr>
      </w:pPr>
    </w:p>
    <w:p w14:paraId="2AB463DA" w14:textId="77777777" w:rsidR="007A6F0D" w:rsidRDefault="007A6F0D">
      <w:pPr>
        <w:rPr>
          <w:rFonts w:eastAsia="Times New Roman" w:cstheme="majorBidi"/>
          <w:b/>
          <w:color w:val="253668"/>
          <w:sz w:val="36"/>
          <w:szCs w:val="36"/>
          <w:highlight w:val="lightGray"/>
        </w:rPr>
      </w:pPr>
    </w:p>
    <w:p w14:paraId="4C704990" w14:textId="77777777" w:rsidR="007A6F0D" w:rsidRDefault="007A6F0D">
      <w:pPr>
        <w:rPr>
          <w:rFonts w:eastAsia="Times New Roman" w:cstheme="majorBidi"/>
          <w:b/>
          <w:color w:val="253668"/>
          <w:sz w:val="36"/>
          <w:szCs w:val="36"/>
          <w:highlight w:val="lightGray"/>
        </w:rPr>
      </w:pPr>
    </w:p>
    <w:p w14:paraId="76979293" w14:textId="77777777" w:rsidR="007A6F0D" w:rsidRDefault="007A6F0D">
      <w:pPr>
        <w:rPr>
          <w:rFonts w:eastAsia="Times New Roman" w:cstheme="majorBidi"/>
          <w:b/>
          <w:color w:val="253668"/>
          <w:sz w:val="36"/>
          <w:szCs w:val="36"/>
          <w:highlight w:val="lightGray"/>
        </w:rPr>
      </w:pPr>
    </w:p>
    <w:tbl>
      <w:tblPr>
        <w:tblStyle w:val="TableGrid"/>
        <w:tblpPr w:leftFromText="180" w:rightFromText="180" w:vertAnchor="text" w:horzAnchor="margin" w:tblpY="875"/>
        <w:tblW w:w="0" w:type="auto"/>
        <w:tblLook w:val="04A0" w:firstRow="1" w:lastRow="0" w:firstColumn="1" w:lastColumn="0" w:noHBand="0" w:noVBand="1"/>
      </w:tblPr>
      <w:tblGrid>
        <w:gridCol w:w="7225"/>
      </w:tblGrid>
      <w:tr w:rsidR="003F3D18" w:rsidRPr="00061985" w14:paraId="7EA2DEA7" w14:textId="77777777" w:rsidTr="007F7784">
        <w:tc>
          <w:tcPr>
            <w:tcW w:w="7225" w:type="dxa"/>
            <w:tcBorders>
              <w:top w:val="nil"/>
              <w:left w:val="single" w:sz="36" w:space="0" w:color="243569"/>
              <w:bottom w:val="nil"/>
              <w:right w:val="nil"/>
            </w:tcBorders>
          </w:tcPr>
          <w:p w14:paraId="2974BDD2" w14:textId="793F4AFD" w:rsidR="003F3D18" w:rsidRPr="00061985" w:rsidRDefault="003F3D18" w:rsidP="007F7784">
            <w:pPr>
              <w:pStyle w:val="FrontCoverTitle"/>
              <w:framePr w:hSpace="0" w:wrap="auto" w:vAnchor="margin" w:hAnchor="text" w:yAlign="inline"/>
            </w:pPr>
          </w:p>
        </w:tc>
      </w:tr>
      <w:tr w:rsidR="003F3D18" w:rsidRPr="0071591C" w14:paraId="6B062484" w14:textId="77777777" w:rsidTr="007F7784"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4944AF4E" w14:textId="77777777" w:rsidR="003F3D18" w:rsidRPr="0071591C" w:rsidRDefault="003F3D18" w:rsidP="007F7784">
            <w:pPr>
              <w:pStyle w:val="FrontCoverTitle"/>
              <w:framePr w:hSpace="0" w:wrap="auto" w:vAnchor="margin" w:hAnchor="text" w:yAlign="inline"/>
              <w:rPr>
                <w:sz w:val="44"/>
                <w:szCs w:val="21"/>
              </w:rPr>
            </w:pPr>
          </w:p>
        </w:tc>
      </w:tr>
      <w:tr w:rsidR="003F3D18" w14:paraId="3DB3377E" w14:textId="77777777" w:rsidTr="007F7784">
        <w:tc>
          <w:tcPr>
            <w:tcW w:w="7225" w:type="dxa"/>
            <w:tcBorders>
              <w:top w:val="nil"/>
              <w:left w:val="single" w:sz="36" w:space="0" w:color="243569"/>
              <w:bottom w:val="nil"/>
              <w:right w:val="nil"/>
            </w:tcBorders>
          </w:tcPr>
          <w:p w14:paraId="65B3CC58" w14:textId="77777777" w:rsidR="003F3D18" w:rsidRDefault="003F3D18" w:rsidP="007F7784">
            <w:pPr>
              <w:pStyle w:val="FrontCoverTitle"/>
              <w:framePr w:hSpace="0" w:wrap="auto" w:vAnchor="margin" w:hAnchor="text" w:yAlign="inline"/>
            </w:pPr>
            <w:r>
              <w:t>Reasonable Adjustments within the Recruitment Process</w:t>
            </w:r>
          </w:p>
        </w:tc>
      </w:tr>
      <w:tr w:rsidR="003F3D18" w14:paraId="682DA07E" w14:textId="77777777" w:rsidTr="007F7784">
        <w:trPr>
          <w:trHeight w:val="907"/>
        </w:trPr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1F64A95A" w14:textId="77777777" w:rsidR="003F3D18" w:rsidRDefault="003F3D18" w:rsidP="007F7784">
            <w:pPr>
              <w:rPr>
                <w:rFonts w:cs="Arial"/>
                <w:b/>
                <w:bCs/>
                <w:color w:val="243569"/>
                <w:sz w:val="52"/>
                <w:szCs w:val="5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73C1AD98" w14:textId="77777777" w:rsidR="003F3D18" w:rsidRDefault="003F3D18" w:rsidP="007F7784">
            <w:pPr>
              <w:rPr>
                <w:rFonts w:cs="Arial"/>
                <w:b/>
                <w:bCs/>
                <w:color w:val="243569"/>
                <w:sz w:val="52"/>
                <w:szCs w:val="5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3F3D18" w:rsidRPr="00801555" w14:paraId="0BF1A791" w14:textId="77777777" w:rsidTr="007F7784">
        <w:trPr>
          <w:trHeight w:val="841"/>
        </w:trPr>
        <w:tc>
          <w:tcPr>
            <w:tcW w:w="7225" w:type="dxa"/>
            <w:tcBorders>
              <w:top w:val="nil"/>
              <w:left w:val="single" w:sz="36" w:space="0" w:color="243569"/>
              <w:bottom w:val="nil"/>
              <w:right w:val="nil"/>
            </w:tcBorders>
          </w:tcPr>
          <w:p w14:paraId="397300C7" w14:textId="77777777" w:rsidR="003F3D18" w:rsidRPr="00801555" w:rsidRDefault="003F3D18" w:rsidP="007F7784">
            <w:pPr>
              <w:pStyle w:val="FrontCoverSubtitle"/>
              <w:framePr w:hSpace="0" w:wrap="auto" w:vAnchor="margin" w:hAnchor="text" w:yAlign="inline"/>
            </w:pPr>
            <w:r>
              <w:t>2026</w:t>
            </w:r>
          </w:p>
        </w:tc>
      </w:tr>
    </w:tbl>
    <w:p w14:paraId="37555AD6" w14:textId="5AEAE576" w:rsidR="003F3D18" w:rsidRDefault="003F3D18">
      <w:pPr>
        <w:rPr>
          <w:rFonts w:eastAsia="Times New Roman" w:cstheme="majorBidi"/>
          <w:b/>
          <w:color w:val="253668"/>
          <w:sz w:val="36"/>
          <w:szCs w:val="36"/>
          <w:highlight w:val="lightGray"/>
        </w:rPr>
      </w:pPr>
    </w:p>
    <w:p w14:paraId="7340923C" w14:textId="77777777" w:rsidR="003F3D18" w:rsidRDefault="003F3D18">
      <w:pPr>
        <w:rPr>
          <w:rFonts w:eastAsia="Times New Roman" w:cstheme="majorBidi"/>
          <w:b/>
          <w:color w:val="253668"/>
          <w:sz w:val="26"/>
          <w:szCs w:val="26"/>
        </w:rPr>
      </w:pPr>
      <w:r>
        <w:rPr>
          <w:rFonts w:eastAsia="Times New Roman"/>
        </w:rPr>
        <w:br w:type="page"/>
      </w:r>
    </w:p>
    <w:p w14:paraId="468C5F3E" w14:textId="50B60DE9" w:rsidR="005F4321" w:rsidRDefault="005F4321" w:rsidP="003F3D18">
      <w:pPr>
        <w:pStyle w:val="Heading2"/>
        <w:spacing w:before="0" w:line="240" w:lineRule="auto"/>
        <w:rPr>
          <w:rFonts w:eastAsia="Times New Roman"/>
          <w:sz w:val="36"/>
          <w:szCs w:val="36"/>
        </w:rPr>
      </w:pPr>
      <w:r>
        <w:rPr>
          <w:rFonts w:eastAsia="Times New Roman"/>
        </w:rPr>
        <w:lastRenderedPageBreak/>
        <w:t>Line Manager Guide: Reasonable Adjustments within the Recruitment Process</w:t>
      </w:r>
    </w:p>
    <w:p w14:paraId="57AE854B" w14:textId="77777777" w:rsidR="005A0D50" w:rsidRDefault="005A0D50" w:rsidP="005A0D50">
      <w:pPr>
        <w:spacing w:after="0" w:line="240" w:lineRule="auto"/>
      </w:pPr>
    </w:p>
    <w:p w14:paraId="6477B7FD" w14:textId="77777777" w:rsidR="005F4321" w:rsidRPr="009A4CAC" w:rsidRDefault="005F4321" w:rsidP="005F4321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9A4CAC">
        <w:rPr>
          <w:b/>
          <w:bCs/>
          <w:sz w:val="24"/>
          <w:szCs w:val="24"/>
          <w:u w:val="single"/>
        </w:rPr>
        <w:t>What Are Reasonable Adjustments?</w:t>
      </w:r>
    </w:p>
    <w:p w14:paraId="5FDA5081" w14:textId="77777777" w:rsidR="005F4321" w:rsidRDefault="005F4321" w:rsidP="005F4321">
      <w:pPr>
        <w:spacing w:after="0" w:line="240" w:lineRule="auto"/>
      </w:pPr>
    </w:p>
    <w:p w14:paraId="554F5EC5" w14:textId="77777777" w:rsidR="005F4321" w:rsidRDefault="005F4321" w:rsidP="005F4321">
      <w:pPr>
        <w:spacing w:after="0" w:line="240" w:lineRule="auto"/>
      </w:pPr>
      <w:r w:rsidRPr="00984BF4">
        <w:t>Reasonable adjustments are changes that remove barriers for candidates with disabilities or specific needs. They ensure every candidate has a fair opportunity to demonstrate their skills.</w:t>
      </w:r>
    </w:p>
    <w:p w14:paraId="308A7552" w14:textId="77777777" w:rsidR="00253B85" w:rsidRDefault="00253B85" w:rsidP="00253B85">
      <w:pPr>
        <w:spacing w:after="0" w:line="240" w:lineRule="auto"/>
        <w:rPr>
          <w:b/>
          <w:bCs/>
          <w:u w:val="single"/>
        </w:rPr>
      </w:pPr>
    </w:p>
    <w:p w14:paraId="5D50CCC3" w14:textId="1B650D53" w:rsidR="009A4CAC" w:rsidRPr="009A4CAC" w:rsidRDefault="009A4CAC" w:rsidP="009A4CAC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9A4CAC">
        <w:rPr>
          <w:b/>
          <w:bCs/>
          <w:sz w:val="24"/>
          <w:szCs w:val="24"/>
          <w:u w:val="single"/>
        </w:rPr>
        <w:t>Quick Checklist for Line Managers</w:t>
      </w:r>
    </w:p>
    <w:p w14:paraId="7FCC40BC" w14:textId="77777777" w:rsidR="009A4CAC" w:rsidRDefault="009A4CAC" w:rsidP="009A4CAC">
      <w:pPr>
        <w:spacing w:after="0" w:line="240" w:lineRule="auto"/>
        <w:rPr>
          <w:b/>
          <w:bCs/>
        </w:rPr>
      </w:pPr>
    </w:p>
    <w:p w14:paraId="59DC5BB7" w14:textId="77777777" w:rsidR="009A4CAC" w:rsidRPr="00984BF4" w:rsidRDefault="009A4CAC" w:rsidP="009A4CAC">
      <w:pPr>
        <w:spacing w:after="0" w:line="240" w:lineRule="auto"/>
        <w:rPr>
          <w:b/>
          <w:bCs/>
        </w:rPr>
      </w:pPr>
      <w:r w:rsidRPr="00984BF4">
        <w:rPr>
          <w:b/>
          <w:bCs/>
        </w:rPr>
        <w:t>Before the Interview</w:t>
      </w:r>
    </w:p>
    <w:p w14:paraId="75B75936" w14:textId="0BC966E1" w:rsidR="009A4CAC" w:rsidRDefault="009A4CAC" w:rsidP="009A4CAC">
      <w:pPr>
        <w:numPr>
          <w:ilvl w:val="0"/>
          <w:numId w:val="30"/>
        </w:numPr>
        <w:spacing w:after="0" w:line="240" w:lineRule="auto"/>
      </w:pPr>
      <w:r>
        <w:t>Recruitment will a</w:t>
      </w:r>
      <w:r w:rsidRPr="00984BF4">
        <w:t>sk about adjustments</w:t>
      </w:r>
      <w:r>
        <w:t xml:space="preserve"> required</w:t>
      </w:r>
    </w:p>
    <w:p w14:paraId="3E347DC4" w14:textId="6A1AC676" w:rsidR="009A4CAC" w:rsidRPr="00984BF4" w:rsidRDefault="009A4CAC" w:rsidP="009A4CAC">
      <w:pPr>
        <w:numPr>
          <w:ilvl w:val="0"/>
          <w:numId w:val="30"/>
        </w:numPr>
        <w:spacing w:after="0" w:line="240" w:lineRule="auto"/>
      </w:pPr>
      <w:r>
        <w:t>Recruitment Team will b</w:t>
      </w:r>
      <w:r w:rsidRPr="00984BF4">
        <w:t xml:space="preserve">rief the </w:t>
      </w:r>
      <w:r>
        <w:t>Hiring Manager on any requirements</w:t>
      </w:r>
    </w:p>
    <w:p w14:paraId="15E675BD" w14:textId="203C8997" w:rsidR="009A4CAC" w:rsidRPr="00984BF4" w:rsidRDefault="009A4CAC" w:rsidP="009A4CAC">
      <w:pPr>
        <w:numPr>
          <w:ilvl w:val="0"/>
          <w:numId w:val="30"/>
        </w:numPr>
        <w:spacing w:after="0" w:line="240" w:lineRule="auto"/>
      </w:pPr>
      <w:r>
        <w:t>Line Manager/ Hiring Manager to c</w:t>
      </w:r>
      <w:r w:rsidRPr="00984BF4">
        <w:t>onfirm the room is accessible</w:t>
      </w:r>
      <w:r>
        <w:t xml:space="preserve"> (if requested)</w:t>
      </w:r>
    </w:p>
    <w:p w14:paraId="453F96B9" w14:textId="4D772ED6" w:rsidR="009A4CAC" w:rsidRPr="00984BF4" w:rsidRDefault="009A4CAC" w:rsidP="009A4CAC">
      <w:pPr>
        <w:numPr>
          <w:ilvl w:val="0"/>
          <w:numId w:val="30"/>
        </w:numPr>
        <w:spacing w:after="0" w:line="240" w:lineRule="auto"/>
      </w:pPr>
      <w:r>
        <w:t>Hiring manager to p</w:t>
      </w:r>
      <w:r w:rsidRPr="00984BF4">
        <w:t xml:space="preserve">repare </w:t>
      </w:r>
      <w:r>
        <w:t xml:space="preserve">and print the recruitment </w:t>
      </w:r>
      <w:r w:rsidRPr="00984BF4">
        <w:t>materials in the right format</w:t>
      </w:r>
    </w:p>
    <w:p w14:paraId="36CD879D" w14:textId="77777777" w:rsidR="009A4CAC" w:rsidRDefault="009A4CAC" w:rsidP="009A4CAC">
      <w:pPr>
        <w:spacing w:after="0" w:line="240" w:lineRule="auto"/>
        <w:rPr>
          <w:b/>
          <w:bCs/>
        </w:rPr>
      </w:pPr>
    </w:p>
    <w:p w14:paraId="05D86177" w14:textId="77777777" w:rsidR="009A4CAC" w:rsidRPr="00984BF4" w:rsidRDefault="009A4CAC" w:rsidP="009A4CAC">
      <w:pPr>
        <w:spacing w:after="0" w:line="240" w:lineRule="auto"/>
        <w:rPr>
          <w:b/>
          <w:bCs/>
        </w:rPr>
      </w:pPr>
      <w:r w:rsidRPr="00984BF4">
        <w:rPr>
          <w:b/>
          <w:bCs/>
        </w:rPr>
        <w:t>During the Interview</w:t>
      </w:r>
    </w:p>
    <w:p w14:paraId="591FB406" w14:textId="704C9E6E" w:rsidR="009A4CAC" w:rsidRPr="00984BF4" w:rsidRDefault="009A4CAC" w:rsidP="009A4CAC">
      <w:pPr>
        <w:numPr>
          <w:ilvl w:val="0"/>
          <w:numId w:val="31"/>
        </w:numPr>
        <w:spacing w:after="0" w:line="240" w:lineRule="auto"/>
      </w:pPr>
      <w:r w:rsidRPr="00984BF4">
        <w:t>Follow the agreed adjustments</w:t>
      </w:r>
    </w:p>
    <w:p w14:paraId="304A20F3" w14:textId="4666E83B" w:rsidR="009A4CAC" w:rsidRPr="00984BF4" w:rsidRDefault="009A4CAC" w:rsidP="009A4CAC">
      <w:pPr>
        <w:numPr>
          <w:ilvl w:val="0"/>
          <w:numId w:val="31"/>
        </w:numPr>
        <w:spacing w:after="0" w:line="240" w:lineRule="auto"/>
      </w:pPr>
      <w:r w:rsidRPr="00984BF4">
        <w:t>Be patient and flexible</w:t>
      </w:r>
    </w:p>
    <w:p w14:paraId="26DECACB" w14:textId="74E80C74" w:rsidR="009A4CAC" w:rsidRPr="00984BF4" w:rsidRDefault="009A4CAC" w:rsidP="009A4CAC">
      <w:pPr>
        <w:numPr>
          <w:ilvl w:val="0"/>
          <w:numId w:val="31"/>
        </w:numPr>
        <w:spacing w:after="0" w:line="240" w:lineRule="auto"/>
      </w:pPr>
      <w:r w:rsidRPr="00984BF4">
        <w:t>Focus on the candidate’s ability</w:t>
      </w:r>
    </w:p>
    <w:p w14:paraId="4C169048" w14:textId="77777777" w:rsidR="009A4CAC" w:rsidRDefault="009A4CAC" w:rsidP="009A4CAC">
      <w:pPr>
        <w:spacing w:after="0" w:line="240" w:lineRule="auto"/>
        <w:rPr>
          <w:b/>
          <w:bCs/>
        </w:rPr>
      </w:pPr>
    </w:p>
    <w:p w14:paraId="18A9FF63" w14:textId="77777777" w:rsidR="009A4CAC" w:rsidRPr="00984BF4" w:rsidRDefault="009A4CAC" w:rsidP="009A4CAC">
      <w:pPr>
        <w:spacing w:after="0" w:line="240" w:lineRule="auto"/>
        <w:rPr>
          <w:b/>
          <w:bCs/>
        </w:rPr>
      </w:pPr>
      <w:r w:rsidRPr="00984BF4">
        <w:rPr>
          <w:b/>
          <w:bCs/>
        </w:rPr>
        <w:t>After the Interview</w:t>
      </w:r>
    </w:p>
    <w:p w14:paraId="2C784279" w14:textId="0532A2FF" w:rsidR="009A4CAC" w:rsidRDefault="009A4CAC" w:rsidP="009A4CAC">
      <w:pPr>
        <w:numPr>
          <w:ilvl w:val="0"/>
          <w:numId w:val="32"/>
        </w:numPr>
        <w:spacing w:after="0" w:line="240" w:lineRule="auto"/>
      </w:pPr>
      <w:r w:rsidRPr="00984BF4">
        <w:t>Provide feedback in accessible formats if requested</w:t>
      </w:r>
    </w:p>
    <w:p w14:paraId="496F043F" w14:textId="02A3D700" w:rsidR="009A4CAC" w:rsidRDefault="009A4CAC" w:rsidP="009A4CAC">
      <w:pPr>
        <w:numPr>
          <w:ilvl w:val="0"/>
          <w:numId w:val="32"/>
        </w:numPr>
        <w:spacing w:after="0" w:line="240" w:lineRule="auto"/>
      </w:pPr>
      <w:r w:rsidRPr="00984BF4">
        <w:t>Treat all information confidentially and respectfully</w:t>
      </w:r>
    </w:p>
    <w:p w14:paraId="16009B76" w14:textId="627BBD9D" w:rsidR="009A4CAC" w:rsidRDefault="009A4CAC" w:rsidP="009A4CAC">
      <w:pPr>
        <w:numPr>
          <w:ilvl w:val="0"/>
          <w:numId w:val="32"/>
        </w:numPr>
        <w:spacing w:after="0" w:line="240" w:lineRule="auto"/>
      </w:pPr>
      <w:r>
        <w:t>For your new employee, p</w:t>
      </w:r>
      <w:r w:rsidRPr="00984BF4">
        <w:t>ut adjustments in place promptly</w:t>
      </w:r>
      <w:r>
        <w:t xml:space="preserve"> (if </w:t>
      </w:r>
      <w:proofErr w:type="spellStart"/>
      <w:r>
        <w:t>your</w:t>
      </w:r>
      <w:proofErr w:type="spellEnd"/>
      <w:r>
        <w:t xml:space="preserve"> </w:t>
      </w:r>
      <w:r w:rsidRPr="00984BF4">
        <w:t>unsure</w:t>
      </w:r>
      <w:r>
        <w:t xml:space="preserve"> how to best assist</w:t>
      </w:r>
      <w:r w:rsidRPr="00984BF4">
        <w:t>, ask HR or Occupational Health for guidance</w:t>
      </w:r>
      <w:r>
        <w:t>)</w:t>
      </w:r>
    </w:p>
    <w:p w14:paraId="11720F3E" w14:textId="40262D18" w:rsidR="009A4CAC" w:rsidRPr="00984BF4" w:rsidRDefault="009A4CAC" w:rsidP="009A4CAC">
      <w:pPr>
        <w:numPr>
          <w:ilvl w:val="0"/>
          <w:numId w:val="32"/>
        </w:numPr>
        <w:spacing w:after="0" w:line="240" w:lineRule="auto"/>
      </w:pPr>
      <w:r>
        <w:t>For new employee, r</w:t>
      </w:r>
      <w:r w:rsidRPr="008C728C">
        <w:t>eview adjustments regularly to ensure they remain effective and relevant</w:t>
      </w:r>
    </w:p>
    <w:p w14:paraId="2C809E97" w14:textId="77777777" w:rsidR="009A4CAC" w:rsidRDefault="009A4CAC">
      <w:pPr>
        <w:rPr>
          <w:b/>
          <w:bCs/>
          <w:u w:val="single"/>
        </w:rPr>
      </w:pPr>
    </w:p>
    <w:p w14:paraId="3F1413F4" w14:textId="77777777" w:rsidR="009A4CAC" w:rsidRDefault="009A4CAC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5768EC0F" w14:textId="5136D19B" w:rsidR="00D83A79" w:rsidRPr="009A4CAC" w:rsidRDefault="00D83A79" w:rsidP="00253B85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9A4CAC">
        <w:rPr>
          <w:b/>
          <w:bCs/>
          <w:sz w:val="24"/>
          <w:szCs w:val="24"/>
          <w:u w:val="single"/>
        </w:rPr>
        <w:lastRenderedPageBreak/>
        <w:t xml:space="preserve">Adjustments for Candidates with </w:t>
      </w:r>
      <w:r w:rsidR="00253B85" w:rsidRPr="009A4CAC">
        <w:rPr>
          <w:b/>
          <w:bCs/>
          <w:sz w:val="24"/>
          <w:szCs w:val="24"/>
          <w:u w:val="single"/>
        </w:rPr>
        <w:t>Neurodiversity</w:t>
      </w:r>
    </w:p>
    <w:p w14:paraId="00F49392" w14:textId="77777777" w:rsidR="005A4B9F" w:rsidRPr="005A4B9F" w:rsidRDefault="005A4B9F" w:rsidP="005A4B9F">
      <w:pPr>
        <w:pStyle w:val="ListParagraph"/>
        <w:spacing w:after="0" w:line="240" w:lineRule="auto"/>
        <w:ind w:left="360"/>
        <w:rPr>
          <w:b/>
          <w:bCs/>
        </w:rPr>
      </w:pPr>
    </w:p>
    <w:p w14:paraId="490C3860" w14:textId="3541F2B0" w:rsidR="00FA2606" w:rsidRPr="00691AE2" w:rsidRDefault="00FA2606" w:rsidP="00FA2606">
      <w:pPr>
        <w:spacing w:after="0" w:line="240" w:lineRule="auto"/>
      </w:pPr>
      <w:r>
        <w:rPr>
          <w:b/>
          <w:bCs/>
        </w:rPr>
        <w:t xml:space="preserve">Neurodiversity </w:t>
      </w:r>
      <w:r w:rsidRPr="00FA2606">
        <w:t>can affect candidates in various ways including but not limited to</w:t>
      </w:r>
      <w:r>
        <w:t>,</w:t>
      </w:r>
      <w:r w:rsidRPr="00FA2606">
        <w:t xml:space="preserve"> </w:t>
      </w:r>
      <w:r w:rsidR="00D83A79" w:rsidRPr="007D2E4A">
        <w:t xml:space="preserve">reading </w:t>
      </w:r>
      <w:r>
        <w:t xml:space="preserve">and/or writing </w:t>
      </w:r>
      <w:r w:rsidR="00D83A79" w:rsidRPr="007D2E4A">
        <w:t xml:space="preserve">speed, processing </w:t>
      </w:r>
      <w:r>
        <w:t>speed</w:t>
      </w:r>
      <w:r w:rsidR="00D83A79" w:rsidRPr="007D2E4A">
        <w:t>, memory</w:t>
      </w:r>
      <w:r>
        <w:t xml:space="preserve">, </w:t>
      </w:r>
      <w:r w:rsidRPr="007D2E4A">
        <w:t>concentration, working memory, organisation</w:t>
      </w:r>
      <w:r>
        <w:t xml:space="preserve">, differences in </w:t>
      </w:r>
      <w:r w:rsidRPr="00691AE2">
        <w:t>communication, sensory processing, social interaction, and</w:t>
      </w:r>
      <w:r>
        <w:t xml:space="preserve"> </w:t>
      </w:r>
      <w:r w:rsidRPr="00691AE2">
        <w:t>interpret</w:t>
      </w:r>
      <w:r>
        <w:t>ation of</w:t>
      </w:r>
      <w:r w:rsidRPr="00691AE2">
        <w:t xml:space="preserve"> information. </w:t>
      </w:r>
    </w:p>
    <w:p w14:paraId="379244B2" w14:textId="77777777" w:rsidR="003F3D18" w:rsidRDefault="003F3D18" w:rsidP="00AC3B8F">
      <w:pPr>
        <w:spacing w:after="0" w:line="240" w:lineRule="auto"/>
      </w:pPr>
    </w:p>
    <w:p w14:paraId="0EC19D7A" w14:textId="25269C7B" w:rsidR="003F3D18" w:rsidRDefault="003F3D18" w:rsidP="003F3D18">
      <w:pPr>
        <w:spacing w:after="0" w:line="240" w:lineRule="auto"/>
        <w:rPr>
          <w:b/>
          <w:bCs/>
          <w:u w:val="single"/>
        </w:rPr>
      </w:pPr>
      <w:r w:rsidRPr="00011855">
        <w:rPr>
          <w:b/>
          <w:bCs/>
          <w:u w:val="single"/>
        </w:rPr>
        <w:t>Possible Adjustments include:</w:t>
      </w:r>
    </w:p>
    <w:p w14:paraId="5987F882" w14:textId="77777777" w:rsidR="00FA2606" w:rsidRPr="00011855" w:rsidRDefault="00FA2606" w:rsidP="003F3D18">
      <w:pPr>
        <w:spacing w:after="0" w:line="240" w:lineRule="auto"/>
        <w:rPr>
          <w:b/>
          <w:bCs/>
          <w:u w:val="single"/>
        </w:rPr>
      </w:pPr>
    </w:p>
    <w:p w14:paraId="34C305FF" w14:textId="227F2583" w:rsidR="003F3D18" w:rsidRPr="00253B85" w:rsidRDefault="003F3D18" w:rsidP="003F3D18">
      <w:pPr>
        <w:numPr>
          <w:ilvl w:val="0"/>
          <w:numId w:val="4"/>
        </w:numPr>
        <w:spacing w:after="0" w:line="240" w:lineRule="auto"/>
      </w:pPr>
      <w:r>
        <w:t>Extra</w:t>
      </w:r>
      <w:r w:rsidRPr="00253B85">
        <w:t xml:space="preserve"> time for written tests, online assessments, or reading tasks</w:t>
      </w:r>
    </w:p>
    <w:p w14:paraId="38C9D5B6" w14:textId="02CEDD73" w:rsidR="003F3D18" w:rsidRPr="00253B85" w:rsidRDefault="003F3D18" w:rsidP="003F3D18">
      <w:pPr>
        <w:numPr>
          <w:ilvl w:val="0"/>
          <w:numId w:val="4"/>
        </w:numPr>
        <w:spacing w:after="0" w:line="240" w:lineRule="auto"/>
      </w:pPr>
      <w:r w:rsidRPr="00253B85">
        <w:t>Allow the use of assistive technology, such as screen readers, coloured overlays, or text-to-speech tools</w:t>
      </w:r>
    </w:p>
    <w:p w14:paraId="32188B4C" w14:textId="5512237F" w:rsidR="003F3D18" w:rsidRPr="00253B85" w:rsidRDefault="003F3D18" w:rsidP="003F3D18">
      <w:pPr>
        <w:numPr>
          <w:ilvl w:val="0"/>
          <w:numId w:val="4"/>
        </w:numPr>
        <w:spacing w:after="0" w:line="240" w:lineRule="auto"/>
      </w:pPr>
      <w:r w:rsidRPr="00253B85">
        <w:t>Use dyslexia-friendly fonts and layouts, avoiding dense text and ensuring good contrast</w:t>
      </w:r>
      <w:r>
        <w:t xml:space="preserve"> (any print outs for the recruitment process)</w:t>
      </w:r>
    </w:p>
    <w:p w14:paraId="72A4B6D3" w14:textId="33E8AB1D" w:rsidR="003F3D18" w:rsidRDefault="003F3D18" w:rsidP="003F3D18">
      <w:pPr>
        <w:numPr>
          <w:ilvl w:val="0"/>
          <w:numId w:val="4"/>
        </w:numPr>
        <w:spacing w:after="0" w:line="240" w:lineRule="auto"/>
      </w:pPr>
      <w:r w:rsidRPr="00253B85">
        <w:t>Offer verbal and written instructions where possible</w:t>
      </w:r>
    </w:p>
    <w:p w14:paraId="29A4F61F" w14:textId="7FF93832" w:rsidR="00FA2606" w:rsidRDefault="00FA2606" w:rsidP="003F3D18">
      <w:pPr>
        <w:numPr>
          <w:ilvl w:val="0"/>
          <w:numId w:val="4"/>
        </w:numPr>
        <w:spacing w:after="0" w:line="240" w:lineRule="auto"/>
      </w:pPr>
      <w:r>
        <w:t>Allow additional time for processing questions</w:t>
      </w:r>
    </w:p>
    <w:p w14:paraId="1FEF0AA9" w14:textId="743F48B9" w:rsidR="00FA2606" w:rsidRPr="00253B85" w:rsidRDefault="00FA2606" w:rsidP="00FA2606">
      <w:pPr>
        <w:numPr>
          <w:ilvl w:val="0"/>
          <w:numId w:val="4"/>
        </w:numPr>
        <w:spacing w:after="0" w:line="240" w:lineRule="auto"/>
      </w:pPr>
      <w:r w:rsidRPr="00253B85">
        <w:t>Offer quiet or low-stimulation environments for assessments or interviews</w:t>
      </w:r>
    </w:p>
    <w:p w14:paraId="3078C4BF" w14:textId="3AD5CF5A" w:rsidR="00FA2606" w:rsidRPr="00253B85" w:rsidRDefault="00FA2606" w:rsidP="00FA2606">
      <w:pPr>
        <w:numPr>
          <w:ilvl w:val="0"/>
          <w:numId w:val="4"/>
        </w:numPr>
        <w:spacing w:after="0" w:line="240" w:lineRule="auto"/>
      </w:pPr>
      <w:r w:rsidRPr="00253B85">
        <w:t>Provide structured interview formats, with clear, concise questions</w:t>
      </w:r>
    </w:p>
    <w:p w14:paraId="24209494" w14:textId="37808A22" w:rsidR="00FA2606" w:rsidRPr="00253B85" w:rsidRDefault="00FA2606" w:rsidP="00FA2606">
      <w:pPr>
        <w:numPr>
          <w:ilvl w:val="0"/>
          <w:numId w:val="4"/>
        </w:numPr>
        <w:spacing w:after="0" w:line="240" w:lineRule="auto"/>
      </w:pPr>
      <w:r w:rsidRPr="00253B85">
        <w:t>Allow extra time for tasks requiring sustained concentration</w:t>
      </w:r>
    </w:p>
    <w:p w14:paraId="10F0A64B" w14:textId="59401D68" w:rsidR="00FA2606" w:rsidRPr="00253B85" w:rsidRDefault="00FA2606" w:rsidP="00FA2606">
      <w:pPr>
        <w:numPr>
          <w:ilvl w:val="0"/>
          <w:numId w:val="4"/>
        </w:numPr>
        <w:spacing w:after="0" w:line="240" w:lineRule="auto"/>
      </w:pPr>
      <w:r w:rsidRPr="00253B85">
        <w:t>Break longer assessments into smaller sections with optional rest breaks</w:t>
      </w:r>
    </w:p>
    <w:p w14:paraId="7B284B62" w14:textId="0BB4FD92" w:rsidR="00FA2606" w:rsidRPr="00253B85" w:rsidRDefault="00FA2606" w:rsidP="00FA2606">
      <w:pPr>
        <w:numPr>
          <w:ilvl w:val="0"/>
          <w:numId w:val="4"/>
        </w:numPr>
        <w:spacing w:after="0" w:line="240" w:lineRule="auto"/>
      </w:pPr>
      <w:r w:rsidRPr="00253B85">
        <w:t>Provide written instructions alongside verbal explanations</w:t>
      </w:r>
    </w:p>
    <w:p w14:paraId="7488BCEF" w14:textId="77777777" w:rsidR="00FA2606" w:rsidRDefault="00FA2606" w:rsidP="00FA2606">
      <w:pPr>
        <w:numPr>
          <w:ilvl w:val="0"/>
          <w:numId w:val="4"/>
        </w:numPr>
        <w:spacing w:after="0" w:line="240" w:lineRule="auto"/>
      </w:pPr>
      <w:r w:rsidRPr="00253B85">
        <w:t>Be flexible with scheduling, avoiding long waiting periods or back-to-back tasks</w:t>
      </w:r>
    </w:p>
    <w:p w14:paraId="1F9E16F0" w14:textId="3CC50CD8" w:rsidR="003F3D18" w:rsidRPr="003F3D18" w:rsidRDefault="003F3D18" w:rsidP="00FA2606">
      <w:pPr>
        <w:numPr>
          <w:ilvl w:val="0"/>
          <w:numId w:val="4"/>
        </w:numPr>
        <w:spacing w:after="0" w:line="240" w:lineRule="auto"/>
      </w:pPr>
      <w:r w:rsidRPr="003F3D18">
        <w:t>Provide interview questions in advance so the candidate can prepare and reduce anxiety</w:t>
      </w:r>
    </w:p>
    <w:p w14:paraId="0EE2C849" w14:textId="686A93F0" w:rsidR="003F3D18" w:rsidRPr="003F3D18" w:rsidRDefault="003F3D18" w:rsidP="003F3D18">
      <w:pPr>
        <w:numPr>
          <w:ilvl w:val="0"/>
          <w:numId w:val="41"/>
        </w:numPr>
        <w:spacing w:after="0" w:line="240" w:lineRule="auto"/>
      </w:pPr>
      <w:r w:rsidRPr="003F3D18">
        <w:t>Use clear, direct language — avoid metaphors</w:t>
      </w:r>
      <w:r w:rsidR="0076507E">
        <w:t xml:space="preserve"> </w:t>
      </w:r>
      <w:r w:rsidRPr="003F3D18">
        <w:t>or ambiguous phrasing</w:t>
      </w:r>
    </w:p>
    <w:p w14:paraId="2D2A5CDB" w14:textId="52D909DB" w:rsidR="003F3D18" w:rsidRPr="003F3D18" w:rsidRDefault="003F3D18" w:rsidP="003F3D18">
      <w:pPr>
        <w:numPr>
          <w:ilvl w:val="0"/>
          <w:numId w:val="41"/>
        </w:numPr>
        <w:spacing w:after="0" w:line="240" w:lineRule="auto"/>
      </w:pPr>
      <w:r w:rsidRPr="003F3D18">
        <w:t>Offer a structured interview format, outlining the order of questions or activities</w:t>
      </w:r>
    </w:p>
    <w:p w14:paraId="4D390A36" w14:textId="6B5C02FA" w:rsidR="003F3D18" w:rsidRPr="003F3D18" w:rsidRDefault="003F3D18" w:rsidP="003F3D18">
      <w:pPr>
        <w:numPr>
          <w:ilvl w:val="0"/>
          <w:numId w:val="41"/>
        </w:numPr>
        <w:spacing w:after="0" w:line="240" w:lineRule="auto"/>
      </w:pPr>
      <w:r w:rsidRPr="003F3D18">
        <w:t>Share a clear agenda before the interview, including timings, who they will meet, and what to expect</w:t>
      </w:r>
    </w:p>
    <w:p w14:paraId="20498C7D" w14:textId="2FD02FFF" w:rsidR="003F3D18" w:rsidRPr="003F3D18" w:rsidRDefault="003F3D18" w:rsidP="003F3D18">
      <w:pPr>
        <w:numPr>
          <w:ilvl w:val="0"/>
          <w:numId w:val="41"/>
        </w:numPr>
        <w:spacing w:after="0" w:line="240" w:lineRule="auto"/>
      </w:pPr>
      <w:r w:rsidRPr="003F3D18">
        <w:t>Allow extra processing time after asking questions — silence is not a problem</w:t>
      </w:r>
    </w:p>
    <w:p w14:paraId="409F6D34" w14:textId="43EB2AA7" w:rsidR="003F3D18" w:rsidRPr="003F3D18" w:rsidRDefault="003F3D18" w:rsidP="003F3D18">
      <w:pPr>
        <w:numPr>
          <w:ilvl w:val="0"/>
          <w:numId w:val="41"/>
        </w:numPr>
        <w:spacing w:after="0" w:line="240" w:lineRule="auto"/>
      </w:pPr>
      <w:r w:rsidRPr="003F3D18">
        <w:t>Offer a quiet waiting area to reduce sensory overload</w:t>
      </w:r>
    </w:p>
    <w:p w14:paraId="3F2D3CE8" w14:textId="5C3A1343" w:rsidR="003F3D18" w:rsidRPr="003F3D18" w:rsidRDefault="003F3D18" w:rsidP="003F3D18">
      <w:pPr>
        <w:numPr>
          <w:ilvl w:val="0"/>
          <w:numId w:val="41"/>
        </w:numPr>
        <w:spacing w:after="0" w:line="240" w:lineRule="auto"/>
      </w:pPr>
      <w:r w:rsidRPr="003F3D18">
        <w:t>Minimise environmental distractions such as bright lights, noise, or strong smells</w:t>
      </w:r>
    </w:p>
    <w:p w14:paraId="45866207" w14:textId="60CE0F9E" w:rsidR="003F3D18" w:rsidRPr="003F3D18" w:rsidRDefault="003F3D18" w:rsidP="003F3D18">
      <w:pPr>
        <w:numPr>
          <w:ilvl w:val="0"/>
          <w:numId w:val="41"/>
        </w:numPr>
        <w:spacing w:after="0" w:line="240" w:lineRule="auto"/>
      </w:pPr>
      <w:r w:rsidRPr="003F3D18">
        <w:t>Provide written instructions for tasks or assessments</w:t>
      </w:r>
    </w:p>
    <w:p w14:paraId="4F6B86E6" w14:textId="3B01DCA3" w:rsidR="003F3D18" w:rsidRPr="003F3D18" w:rsidRDefault="003F3D18" w:rsidP="003F3D18">
      <w:pPr>
        <w:numPr>
          <w:ilvl w:val="0"/>
          <w:numId w:val="41"/>
        </w:numPr>
        <w:spacing w:after="0" w:line="240" w:lineRule="auto"/>
      </w:pPr>
      <w:r w:rsidRPr="003F3D18">
        <w:t>Avoid rapid changes to interview times or formats where possible</w:t>
      </w:r>
    </w:p>
    <w:p w14:paraId="6B231605" w14:textId="517A3740" w:rsidR="003F3D18" w:rsidRPr="003F3D18" w:rsidRDefault="003F3D18" w:rsidP="003F3D18">
      <w:pPr>
        <w:numPr>
          <w:ilvl w:val="0"/>
          <w:numId w:val="41"/>
        </w:numPr>
        <w:spacing w:after="0" w:line="240" w:lineRule="auto"/>
      </w:pPr>
      <w:r w:rsidRPr="003F3D18">
        <w:t>Offer remote interviews if this reduces sensory or travel-related stress</w:t>
      </w:r>
    </w:p>
    <w:p w14:paraId="6D332171" w14:textId="0BC977EB" w:rsidR="00253B85" w:rsidRDefault="00253B85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0738A97C" w14:textId="0BA516CD" w:rsidR="00D83A79" w:rsidRPr="009A4CAC" w:rsidRDefault="00D83A79" w:rsidP="00253B85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9A4CAC">
        <w:rPr>
          <w:b/>
          <w:bCs/>
          <w:sz w:val="24"/>
          <w:szCs w:val="24"/>
          <w:u w:val="single"/>
        </w:rPr>
        <w:lastRenderedPageBreak/>
        <w:t>Adjustments for Candidates with Physical Impairments</w:t>
      </w:r>
    </w:p>
    <w:p w14:paraId="3172D2F5" w14:textId="77777777" w:rsidR="005A4B9F" w:rsidRPr="005A4B9F" w:rsidRDefault="005A4B9F" w:rsidP="005A4B9F">
      <w:pPr>
        <w:pStyle w:val="ListParagraph"/>
        <w:spacing w:after="0" w:line="240" w:lineRule="auto"/>
        <w:ind w:left="360"/>
        <w:rPr>
          <w:b/>
          <w:bCs/>
        </w:rPr>
      </w:pPr>
    </w:p>
    <w:p w14:paraId="23CABEC2" w14:textId="4A1ABA41" w:rsidR="00D83A79" w:rsidRPr="007D2E4A" w:rsidRDefault="00D83A79" w:rsidP="00AC3B8F">
      <w:pPr>
        <w:spacing w:after="0" w:line="240" w:lineRule="auto"/>
      </w:pPr>
      <w:r w:rsidRPr="007D2E4A">
        <w:t xml:space="preserve">Physical impairments vary widely, so adjustments must be tailored. </w:t>
      </w:r>
      <w:r w:rsidR="0076507E">
        <w:t>Please discuss with Recruitment/ HR if you are unsure.</w:t>
      </w:r>
    </w:p>
    <w:p w14:paraId="24B55DDB" w14:textId="77777777" w:rsidR="00D83A79" w:rsidRPr="007D2E4A" w:rsidRDefault="00D83A79" w:rsidP="00AC3B8F">
      <w:pPr>
        <w:spacing w:after="0" w:line="240" w:lineRule="auto"/>
        <w:rPr>
          <w:b/>
          <w:bCs/>
        </w:rPr>
      </w:pPr>
    </w:p>
    <w:p w14:paraId="4A7C007D" w14:textId="77777777" w:rsidR="005A4B9F" w:rsidRDefault="005A4B9F" w:rsidP="005A4B9F">
      <w:pPr>
        <w:spacing w:after="0" w:line="240" w:lineRule="auto"/>
        <w:rPr>
          <w:b/>
          <w:bCs/>
        </w:rPr>
      </w:pPr>
      <w:r w:rsidRPr="005A4B9F">
        <w:rPr>
          <w:b/>
          <w:bCs/>
        </w:rPr>
        <w:t>Possible Adjustments include:</w:t>
      </w:r>
    </w:p>
    <w:p w14:paraId="166263E9" w14:textId="77777777" w:rsidR="0076507E" w:rsidRPr="005A4B9F" w:rsidRDefault="0076507E" w:rsidP="005A4B9F">
      <w:pPr>
        <w:spacing w:after="0" w:line="240" w:lineRule="auto"/>
        <w:rPr>
          <w:b/>
          <w:bCs/>
        </w:rPr>
      </w:pPr>
    </w:p>
    <w:p w14:paraId="5A611E8A" w14:textId="7E681B70" w:rsidR="00D83A79" w:rsidRPr="00253B85" w:rsidRDefault="00D83A79" w:rsidP="00AC3B8F">
      <w:pPr>
        <w:numPr>
          <w:ilvl w:val="0"/>
          <w:numId w:val="8"/>
        </w:numPr>
        <w:spacing w:after="0" w:line="240" w:lineRule="auto"/>
      </w:pPr>
      <w:r w:rsidRPr="00253B85">
        <w:t>Ensure step-free access to all interview and assessment locations</w:t>
      </w:r>
    </w:p>
    <w:p w14:paraId="5ADD7DDB" w14:textId="7AF190FE" w:rsidR="00D83A79" w:rsidRPr="00253B85" w:rsidRDefault="00D83A79" w:rsidP="00AC3B8F">
      <w:pPr>
        <w:numPr>
          <w:ilvl w:val="0"/>
          <w:numId w:val="8"/>
        </w:numPr>
        <w:spacing w:after="0" w:line="240" w:lineRule="auto"/>
      </w:pPr>
      <w:r w:rsidRPr="00253B85">
        <w:t>Provide lifts or ramps, and confirm they are in working order before the candidate arrives</w:t>
      </w:r>
    </w:p>
    <w:p w14:paraId="7E321FB5" w14:textId="2054637A" w:rsidR="00D83A79" w:rsidRDefault="00D83A79" w:rsidP="00AC3B8F">
      <w:pPr>
        <w:numPr>
          <w:ilvl w:val="0"/>
          <w:numId w:val="8"/>
        </w:numPr>
        <w:spacing w:after="0" w:line="240" w:lineRule="auto"/>
      </w:pPr>
      <w:r w:rsidRPr="00253B85">
        <w:t>Offer accessible parking close to the entrance</w:t>
      </w:r>
    </w:p>
    <w:p w14:paraId="057B83C0" w14:textId="69D6F789" w:rsidR="0076507E" w:rsidRPr="00253B85" w:rsidRDefault="0076507E" w:rsidP="0076507E">
      <w:pPr>
        <w:numPr>
          <w:ilvl w:val="0"/>
          <w:numId w:val="8"/>
        </w:numPr>
        <w:spacing w:after="0" w:line="240" w:lineRule="auto"/>
      </w:pPr>
      <w:r>
        <w:t>Easily accessible toilets</w:t>
      </w:r>
    </w:p>
    <w:p w14:paraId="63F76B32" w14:textId="76E31FAD" w:rsidR="00D83A79" w:rsidRPr="00253B85" w:rsidRDefault="00D83A79" w:rsidP="00AC3B8F">
      <w:pPr>
        <w:numPr>
          <w:ilvl w:val="0"/>
          <w:numId w:val="8"/>
        </w:numPr>
        <w:spacing w:after="0" w:line="240" w:lineRule="auto"/>
      </w:pPr>
      <w:r w:rsidRPr="00253B85">
        <w:t>Ensure interview rooms have accessible seating, space for mobility aids, and accessible toilets nearby</w:t>
      </w:r>
    </w:p>
    <w:p w14:paraId="25D85487" w14:textId="0243390C" w:rsidR="00D83A79" w:rsidRPr="00253B85" w:rsidRDefault="00D83A79" w:rsidP="00AC3B8F">
      <w:pPr>
        <w:numPr>
          <w:ilvl w:val="0"/>
          <w:numId w:val="8"/>
        </w:numPr>
        <w:spacing w:after="0" w:line="240" w:lineRule="auto"/>
      </w:pPr>
      <w:r w:rsidRPr="00253B85">
        <w:t>Offer remote interviews as an alternative where appropriate</w:t>
      </w:r>
    </w:p>
    <w:p w14:paraId="12B23DC4" w14:textId="0FCA6D15" w:rsidR="0076507E" w:rsidRDefault="00D83A79" w:rsidP="0076507E">
      <w:pPr>
        <w:numPr>
          <w:ilvl w:val="0"/>
          <w:numId w:val="8"/>
        </w:numPr>
        <w:spacing w:after="0" w:line="240" w:lineRule="auto"/>
      </w:pPr>
      <w:r w:rsidRPr="00253B85">
        <w:t>Allow additional time for moving between rooms or completing task</w:t>
      </w:r>
      <w:r w:rsidR="0076507E">
        <w:t>s</w:t>
      </w:r>
    </w:p>
    <w:p w14:paraId="3DC4408E" w14:textId="63C78117" w:rsidR="00D83A79" w:rsidRPr="00253B85" w:rsidRDefault="00D83A79" w:rsidP="0076507E">
      <w:pPr>
        <w:numPr>
          <w:ilvl w:val="0"/>
          <w:numId w:val="8"/>
        </w:numPr>
        <w:spacing w:after="0" w:line="240" w:lineRule="auto"/>
      </w:pPr>
      <w:r w:rsidRPr="00253B85">
        <w:t>Provide hearing loops or other assistive listening devices in interview rooms</w:t>
      </w:r>
    </w:p>
    <w:p w14:paraId="2CED5391" w14:textId="77B0449D" w:rsidR="00D83A79" w:rsidRPr="00253B85" w:rsidRDefault="00D83A79" w:rsidP="00AC3B8F">
      <w:pPr>
        <w:numPr>
          <w:ilvl w:val="0"/>
          <w:numId w:val="10"/>
        </w:numPr>
        <w:spacing w:after="0" w:line="240" w:lineRule="auto"/>
      </w:pPr>
      <w:r w:rsidRPr="00253B85">
        <w:t>Ensure good lighting so candidates can lip-read if needed</w:t>
      </w:r>
    </w:p>
    <w:p w14:paraId="27AB9C32" w14:textId="40454581" w:rsidR="00D83A79" w:rsidRPr="00253B85" w:rsidRDefault="00D83A79" w:rsidP="00AC3B8F">
      <w:pPr>
        <w:numPr>
          <w:ilvl w:val="0"/>
          <w:numId w:val="10"/>
        </w:numPr>
        <w:spacing w:after="0" w:line="240" w:lineRule="auto"/>
      </w:pPr>
      <w:r w:rsidRPr="00253B85">
        <w:t>Offer sign language interpreters or speech-to-text services when requested</w:t>
      </w:r>
    </w:p>
    <w:p w14:paraId="7D93FEAE" w14:textId="3C88331D" w:rsidR="00D83A79" w:rsidRPr="00253B85" w:rsidRDefault="00D83A79" w:rsidP="00AC3B8F">
      <w:pPr>
        <w:numPr>
          <w:ilvl w:val="0"/>
          <w:numId w:val="10"/>
        </w:numPr>
        <w:spacing w:after="0" w:line="240" w:lineRule="auto"/>
      </w:pPr>
      <w:r w:rsidRPr="00253B85">
        <w:t>Use quiet rooms to reduce background noise</w:t>
      </w:r>
    </w:p>
    <w:p w14:paraId="1F49F1A8" w14:textId="501DC3CA" w:rsidR="00D83A79" w:rsidRPr="0076507E" w:rsidRDefault="00D83A79" w:rsidP="00AC3B8F">
      <w:pPr>
        <w:numPr>
          <w:ilvl w:val="0"/>
          <w:numId w:val="10"/>
        </w:numPr>
        <w:spacing w:after="0" w:line="240" w:lineRule="auto"/>
      </w:pPr>
      <w:r w:rsidRPr="00253B85">
        <w:t>Provide written versions of verbal instructions and interview questions</w:t>
      </w:r>
    </w:p>
    <w:p w14:paraId="1322CC18" w14:textId="20ECF793" w:rsidR="00D83A79" w:rsidRPr="00253B85" w:rsidRDefault="00D83A79" w:rsidP="00AC3B8F">
      <w:pPr>
        <w:numPr>
          <w:ilvl w:val="0"/>
          <w:numId w:val="12"/>
        </w:numPr>
        <w:spacing w:after="0" w:line="240" w:lineRule="auto"/>
      </w:pPr>
      <w:r w:rsidRPr="00253B85">
        <w:t>Provide materials in accessible formats, such as large print, high contrast, or screen-reader compatible documents</w:t>
      </w:r>
    </w:p>
    <w:p w14:paraId="38FC6725" w14:textId="3DE2780D" w:rsidR="00D83A79" w:rsidRPr="00253B85" w:rsidRDefault="00D83A79" w:rsidP="00AC3B8F">
      <w:pPr>
        <w:numPr>
          <w:ilvl w:val="0"/>
          <w:numId w:val="12"/>
        </w:numPr>
        <w:spacing w:after="0" w:line="240" w:lineRule="auto"/>
      </w:pPr>
      <w:r w:rsidRPr="00253B85">
        <w:t>Ensure clear signage and offer guided support to navigate the building</w:t>
      </w:r>
    </w:p>
    <w:p w14:paraId="460DD9A5" w14:textId="342466A9" w:rsidR="00D83A79" w:rsidRPr="00253B85" w:rsidRDefault="00D83A79" w:rsidP="00AC3B8F">
      <w:pPr>
        <w:numPr>
          <w:ilvl w:val="0"/>
          <w:numId w:val="12"/>
        </w:numPr>
        <w:spacing w:after="0" w:line="240" w:lineRule="auto"/>
      </w:pPr>
      <w:r w:rsidRPr="00253B85">
        <w:t>Allow the use of assistive technology, such as magnifiers or screen readers</w:t>
      </w:r>
    </w:p>
    <w:p w14:paraId="1C637BAA" w14:textId="7383365C" w:rsidR="00D83A79" w:rsidRPr="00253B85" w:rsidRDefault="00D83A79" w:rsidP="00AC3B8F">
      <w:pPr>
        <w:numPr>
          <w:ilvl w:val="0"/>
          <w:numId w:val="12"/>
        </w:numPr>
        <w:spacing w:after="0" w:line="240" w:lineRule="auto"/>
      </w:pPr>
      <w:r w:rsidRPr="00253B85">
        <w:t>Offer verbal descriptions of visual information used in assessments</w:t>
      </w:r>
    </w:p>
    <w:p w14:paraId="02A66901" w14:textId="77777777" w:rsidR="00D83A79" w:rsidRDefault="00D83A79" w:rsidP="00AC3B8F">
      <w:pPr>
        <w:spacing w:after="0" w:line="240" w:lineRule="auto"/>
        <w:rPr>
          <w:b/>
          <w:bCs/>
        </w:rPr>
      </w:pPr>
    </w:p>
    <w:p w14:paraId="3FE3C87B" w14:textId="77777777" w:rsidR="00253B85" w:rsidRPr="00CE5ADE" w:rsidRDefault="00253B85" w:rsidP="00AC3B8F">
      <w:pPr>
        <w:spacing w:after="0" w:line="240" w:lineRule="auto"/>
        <w:rPr>
          <w:b/>
          <w:bCs/>
        </w:rPr>
      </w:pPr>
    </w:p>
    <w:p w14:paraId="3DF7CF9B" w14:textId="4D4CEE96" w:rsidR="00D83A79" w:rsidRDefault="00D83A79" w:rsidP="005967CC">
      <w:pPr>
        <w:spacing w:after="0" w:line="240" w:lineRule="auto"/>
      </w:pPr>
    </w:p>
    <w:bookmarkEnd w:id="0"/>
    <w:sectPr w:rsidR="00D83A79" w:rsidSect="00F95B5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BAE6BB" w14:textId="77777777" w:rsidR="004E3979" w:rsidRDefault="004E3979" w:rsidP="00B01161">
      <w:pPr>
        <w:spacing w:after="0" w:line="240" w:lineRule="auto"/>
      </w:pPr>
      <w:r>
        <w:separator/>
      </w:r>
    </w:p>
    <w:p w14:paraId="6E32453C" w14:textId="77777777" w:rsidR="004E3979" w:rsidRDefault="004E3979"/>
  </w:endnote>
  <w:endnote w:type="continuationSeparator" w:id="0">
    <w:p w14:paraId="5064248F" w14:textId="77777777" w:rsidR="004E3979" w:rsidRDefault="004E3979" w:rsidP="00B01161">
      <w:pPr>
        <w:spacing w:after="0" w:line="240" w:lineRule="auto"/>
      </w:pPr>
      <w:r>
        <w:continuationSeparator/>
      </w:r>
    </w:p>
    <w:p w14:paraId="2CDB72A5" w14:textId="77777777" w:rsidR="004E3979" w:rsidRDefault="004E39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21622" w14:textId="77777777" w:rsidR="009F0A35" w:rsidRDefault="009F0A35" w:rsidP="00B01161">
    <w:pPr>
      <w:pStyle w:val="Header"/>
      <w:rPr>
        <w:rFonts w:cs="Arial"/>
        <w:b/>
        <w:bCs/>
        <w:sz w:val="20"/>
        <w:szCs w:val="20"/>
      </w:rPr>
    </w:pPr>
  </w:p>
  <w:p w14:paraId="793364CB" w14:textId="77777777" w:rsidR="009F0A35" w:rsidRDefault="009F0A35" w:rsidP="00B01161">
    <w:pPr>
      <w:pStyle w:val="Header"/>
      <w:rPr>
        <w:rFonts w:cs="Arial"/>
        <w:b/>
        <w:bCs/>
        <w:sz w:val="20"/>
        <w:szCs w:val="20"/>
      </w:rPr>
    </w:pPr>
  </w:p>
  <w:p w14:paraId="21E140C8" w14:textId="77777777" w:rsidR="009F0A35" w:rsidRDefault="009F0A35" w:rsidP="00B01161">
    <w:pPr>
      <w:pStyle w:val="Header"/>
      <w:rPr>
        <w:rFonts w:cs="Arial"/>
        <w:b/>
        <w:bCs/>
        <w:sz w:val="20"/>
        <w:szCs w:val="20"/>
      </w:rPr>
    </w:pPr>
  </w:p>
  <w:p w14:paraId="6CE246F9" w14:textId="43AEBEF9" w:rsidR="00B01161" w:rsidRPr="00B01161" w:rsidRDefault="00B01161" w:rsidP="00B01161">
    <w:pPr>
      <w:pStyle w:val="Header"/>
      <w:rPr>
        <w:rFonts w:cs="Arial"/>
        <w:b/>
        <w:bCs/>
        <w:sz w:val="20"/>
        <w:szCs w:val="20"/>
      </w:rPr>
    </w:pPr>
    <w:r>
      <w:rPr>
        <w:rFonts w:cs="Arial"/>
        <w:b/>
        <w:bCs/>
        <w:sz w:val="20"/>
        <w:szCs w:val="20"/>
      </w:rPr>
      <w:t>Page</w:t>
    </w:r>
    <w:r w:rsidRPr="00B01161">
      <w:rPr>
        <w:rFonts w:cs="Arial"/>
        <w:b/>
        <w:bCs/>
        <w:sz w:val="20"/>
        <w:szCs w:val="20"/>
      </w:rPr>
      <w:t xml:space="preserve"> | </w:t>
    </w:r>
    <w:r w:rsidRPr="00B01161">
      <w:rPr>
        <w:rFonts w:cs="Arial"/>
        <w:b/>
        <w:bCs/>
        <w:sz w:val="20"/>
        <w:szCs w:val="20"/>
      </w:rPr>
      <w:fldChar w:fldCharType="begin"/>
    </w:r>
    <w:r w:rsidRPr="00B01161">
      <w:rPr>
        <w:rFonts w:cs="Arial"/>
        <w:b/>
        <w:bCs/>
        <w:sz w:val="20"/>
        <w:szCs w:val="20"/>
      </w:rPr>
      <w:instrText xml:space="preserve"> PAGE   \* MERGEFORMAT </w:instrText>
    </w:r>
    <w:r w:rsidRPr="00B01161">
      <w:rPr>
        <w:rFonts w:cs="Arial"/>
        <w:b/>
        <w:bCs/>
        <w:sz w:val="20"/>
        <w:szCs w:val="20"/>
      </w:rPr>
      <w:fldChar w:fldCharType="separate"/>
    </w:r>
    <w:r w:rsidRPr="00B01161">
      <w:rPr>
        <w:rFonts w:cs="Arial"/>
        <w:b/>
        <w:bCs/>
        <w:noProof/>
        <w:sz w:val="20"/>
        <w:szCs w:val="20"/>
      </w:rPr>
      <w:t>1</w:t>
    </w:r>
    <w:r w:rsidRPr="00B01161">
      <w:rPr>
        <w:rFonts w:cs="Arial"/>
        <w:b/>
        <w:bCs/>
        <w:noProof/>
        <w:sz w:val="20"/>
        <w:szCs w:val="20"/>
      </w:rPr>
      <w:fldChar w:fldCharType="end"/>
    </w:r>
    <w:r w:rsidR="00485859" w:rsidRPr="007D692A">
      <w:rPr>
        <w:b/>
        <w:bCs/>
        <w:noProof/>
        <w:sz w:val="21"/>
        <w:szCs w:val="21"/>
      </w:rPr>
      <w:drawing>
        <wp:anchor distT="0" distB="0" distL="114300" distR="114300" simplePos="0" relativeHeight="251663360" behindDoc="1" locked="1" layoutInCell="1" allowOverlap="1" wp14:anchorId="3E9B525C" wp14:editId="57A919AA">
          <wp:simplePos x="0" y="0"/>
          <wp:positionH relativeFrom="column">
            <wp:posOffset>-914400</wp:posOffset>
          </wp:positionH>
          <wp:positionV relativeFrom="page">
            <wp:posOffset>12700</wp:posOffset>
          </wp:positionV>
          <wp:extent cx="7555865" cy="10679430"/>
          <wp:effectExtent l="0" t="0" r="635" b="127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7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CC524" w14:textId="77777777" w:rsidR="009F0A35" w:rsidRDefault="009F0A35" w:rsidP="005649CC">
    <w:pPr>
      <w:pStyle w:val="Header"/>
      <w:jc w:val="right"/>
      <w:rPr>
        <w:rFonts w:cs="Arial"/>
        <w:b/>
        <w:bCs/>
        <w:sz w:val="20"/>
        <w:szCs w:val="20"/>
      </w:rPr>
    </w:pPr>
  </w:p>
  <w:p w14:paraId="7E446186" w14:textId="77777777" w:rsidR="009F0A35" w:rsidRDefault="009F0A35" w:rsidP="005649CC">
    <w:pPr>
      <w:pStyle w:val="Header"/>
      <w:jc w:val="right"/>
      <w:rPr>
        <w:rFonts w:cs="Arial"/>
        <w:b/>
        <w:bCs/>
        <w:sz w:val="20"/>
        <w:szCs w:val="20"/>
      </w:rPr>
    </w:pPr>
  </w:p>
  <w:p w14:paraId="5A53410F" w14:textId="77777777" w:rsidR="009F0A35" w:rsidRDefault="009F0A35" w:rsidP="005649CC">
    <w:pPr>
      <w:pStyle w:val="Header"/>
      <w:jc w:val="right"/>
      <w:rPr>
        <w:rFonts w:cs="Arial"/>
        <w:b/>
        <w:bCs/>
        <w:sz w:val="20"/>
        <w:szCs w:val="20"/>
      </w:rPr>
    </w:pPr>
  </w:p>
  <w:p w14:paraId="36964E52" w14:textId="205E3CE8" w:rsidR="00B01161" w:rsidRPr="00B01161" w:rsidRDefault="00B01161" w:rsidP="005649CC">
    <w:pPr>
      <w:pStyle w:val="Header"/>
      <w:jc w:val="right"/>
      <w:rPr>
        <w:rFonts w:cs="Arial"/>
        <w:b/>
        <w:bCs/>
        <w:sz w:val="20"/>
        <w:szCs w:val="20"/>
      </w:rPr>
    </w:pPr>
    <w:r>
      <w:rPr>
        <w:rFonts w:cs="Arial"/>
        <w:b/>
        <w:bCs/>
        <w:sz w:val="20"/>
        <w:szCs w:val="20"/>
      </w:rPr>
      <w:t>Page</w:t>
    </w:r>
    <w:r w:rsidRPr="00B01161">
      <w:rPr>
        <w:rFonts w:cs="Arial"/>
        <w:b/>
        <w:bCs/>
        <w:sz w:val="20"/>
        <w:szCs w:val="20"/>
      </w:rPr>
      <w:t xml:space="preserve"> | </w:t>
    </w:r>
    <w:r w:rsidRPr="00B01161">
      <w:rPr>
        <w:rFonts w:cs="Arial"/>
        <w:b/>
        <w:bCs/>
        <w:sz w:val="20"/>
        <w:szCs w:val="20"/>
      </w:rPr>
      <w:fldChar w:fldCharType="begin"/>
    </w:r>
    <w:r w:rsidRPr="00B01161">
      <w:rPr>
        <w:rFonts w:cs="Arial"/>
        <w:b/>
        <w:bCs/>
        <w:sz w:val="20"/>
        <w:szCs w:val="20"/>
      </w:rPr>
      <w:instrText xml:space="preserve"> PAGE   \* MERGEFORMAT </w:instrText>
    </w:r>
    <w:r w:rsidRPr="00B01161">
      <w:rPr>
        <w:rFonts w:cs="Arial"/>
        <w:b/>
        <w:bCs/>
        <w:sz w:val="20"/>
        <w:szCs w:val="20"/>
      </w:rPr>
      <w:fldChar w:fldCharType="separate"/>
    </w:r>
    <w:r w:rsidRPr="00B01161">
      <w:rPr>
        <w:rFonts w:cs="Arial"/>
        <w:b/>
        <w:bCs/>
        <w:noProof/>
        <w:sz w:val="20"/>
        <w:szCs w:val="20"/>
      </w:rPr>
      <w:t>1</w:t>
    </w:r>
    <w:r w:rsidRPr="00B01161">
      <w:rPr>
        <w:rFonts w:cs="Arial"/>
        <w:b/>
        <w:bCs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A2FAB2" w14:textId="77777777" w:rsidR="004E3979" w:rsidRDefault="004E3979" w:rsidP="00B01161">
      <w:pPr>
        <w:spacing w:after="0" w:line="240" w:lineRule="auto"/>
      </w:pPr>
      <w:r>
        <w:separator/>
      </w:r>
    </w:p>
    <w:p w14:paraId="1C784D1E" w14:textId="77777777" w:rsidR="004E3979" w:rsidRDefault="004E3979"/>
  </w:footnote>
  <w:footnote w:type="continuationSeparator" w:id="0">
    <w:p w14:paraId="1D1967C8" w14:textId="77777777" w:rsidR="004E3979" w:rsidRDefault="004E3979" w:rsidP="00B01161">
      <w:pPr>
        <w:spacing w:after="0" w:line="240" w:lineRule="auto"/>
      </w:pPr>
      <w:r>
        <w:continuationSeparator/>
      </w:r>
    </w:p>
    <w:p w14:paraId="72AF1F4C" w14:textId="77777777" w:rsidR="004E3979" w:rsidRDefault="004E39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14741" w14:textId="512ED33D" w:rsidR="00B01161" w:rsidRPr="00AF3D96" w:rsidRDefault="001C1772" w:rsidP="00AF3D96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68F3337" wp14:editId="4031CB46">
          <wp:simplePos x="0" y="0"/>
          <wp:positionH relativeFrom="column">
            <wp:posOffset>-914400</wp:posOffset>
          </wp:positionH>
          <wp:positionV relativeFrom="paragraph">
            <wp:posOffset>10358120</wp:posOffset>
          </wp:positionV>
          <wp:extent cx="7570470" cy="10701020"/>
          <wp:effectExtent l="0" t="0" r="0" b="508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470" cy="1070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AF3D96">
      <w:rPr>
        <w:rFonts w:cs="Arial"/>
        <w:b/>
        <w:bCs/>
        <w:sz w:val="20"/>
        <w:szCs w:val="20"/>
      </w:rPr>
      <w:t>Heddlu</w:t>
    </w:r>
    <w:proofErr w:type="spellEnd"/>
    <w:r w:rsidR="00AF3D96">
      <w:rPr>
        <w:rFonts w:cs="Arial"/>
        <w:b/>
        <w:bCs/>
        <w:sz w:val="20"/>
        <w:szCs w:val="20"/>
      </w:rPr>
      <w:t xml:space="preserve"> </w:t>
    </w:r>
    <w:r w:rsidR="00AF3D96" w:rsidRPr="00B01161">
      <w:rPr>
        <w:rFonts w:cs="Arial"/>
        <w:b/>
        <w:bCs/>
        <w:sz w:val="20"/>
        <w:szCs w:val="20"/>
      </w:rPr>
      <w:t xml:space="preserve">Gwent Police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3128C" w14:textId="3C965562" w:rsidR="00B01161" w:rsidRPr="00B01161" w:rsidRDefault="00485859" w:rsidP="00485859">
    <w:pPr>
      <w:pStyle w:val="Header"/>
      <w:jc w:val="right"/>
      <w:rPr>
        <w:rFonts w:cs="Arial"/>
        <w:b/>
        <w:bCs/>
        <w:sz w:val="20"/>
        <w:szCs w:val="20"/>
      </w:rPr>
    </w:pP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 w:rsidR="00AF3D96" w:rsidRPr="00AF3D96">
      <w:rPr>
        <w:rFonts w:cs="Arial"/>
        <w:b/>
        <w:bCs/>
        <w:sz w:val="20"/>
        <w:szCs w:val="20"/>
      </w:rPr>
      <w:t xml:space="preserve"> </w:t>
    </w:r>
    <w:proofErr w:type="spellStart"/>
    <w:r w:rsidR="00AF3D96">
      <w:rPr>
        <w:rFonts w:cs="Arial"/>
        <w:b/>
        <w:bCs/>
        <w:sz w:val="20"/>
        <w:szCs w:val="20"/>
      </w:rPr>
      <w:t>Heddlu</w:t>
    </w:r>
    <w:proofErr w:type="spellEnd"/>
    <w:r w:rsidR="00AF3D96">
      <w:rPr>
        <w:rFonts w:cs="Arial"/>
        <w:b/>
        <w:bCs/>
        <w:sz w:val="20"/>
        <w:szCs w:val="20"/>
      </w:rPr>
      <w:t xml:space="preserve"> </w:t>
    </w:r>
    <w:r w:rsidR="00AF3D96" w:rsidRPr="00B01161">
      <w:rPr>
        <w:rFonts w:cs="Arial"/>
        <w:b/>
        <w:bCs/>
        <w:sz w:val="20"/>
        <w:szCs w:val="20"/>
      </w:rPr>
      <w:t xml:space="preserve">Gwent Police | </w:t>
    </w:r>
    <w:r w:rsidR="00AF3D96">
      <w:rPr>
        <w:rFonts w:cs="Arial"/>
        <w:b/>
        <w:bCs/>
        <w:sz w:val="20"/>
        <w:szCs w:val="20"/>
      </w:rPr>
      <w:t>Document Title (Welsh &amp; English if for external distribution)</w:t>
    </w:r>
    <w:r w:rsidR="001C1772">
      <w:rPr>
        <w:rFonts w:cs="Arial"/>
        <w:b/>
        <w:bCs/>
        <w:noProof/>
        <w:sz w:val="20"/>
        <w:szCs w:val="20"/>
      </w:rPr>
      <w:drawing>
        <wp:anchor distT="0" distB="0" distL="114300" distR="114300" simplePos="0" relativeHeight="251664384" behindDoc="1" locked="0" layoutInCell="1" allowOverlap="1" wp14:anchorId="6E565875" wp14:editId="4ECA115D">
          <wp:simplePos x="0" y="0"/>
          <wp:positionH relativeFrom="column">
            <wp:posOffset>-913765</wp:posOffset>
          </wp:positionH>
          <wp:positionV relativeFrom="paragraph">
            <wp:posOffset>-445770</wp:posOffset>
          </wp:positionV>
          <wp:extent cx="7560000" cy="106858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E2FA4" w14:textId="6CE6C89F" w:rsidR="00B01161" w:rsidRDefault="00B0116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CAB69AE" wp14:editId="0F769314">
          <wp:simplePos x="0" y="0"/>
          <wp:positionH relativeFrom="page">
            <wp:align>right</wp:align>
          </wp:positionH>
          <wp:positionV relativeFrom="paragraph">
            <wp:posOffset>-445135</wp:posOffset>
          </wp:positionV>
          <wp:extent cx="7558189" cy="10683088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189" cy="106830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77C39"/>
    <w:multiLevelType w:val="multilevel"/>
    <w:tmpl w:val="BDB08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C640CC"/>
    <w:multiLevelType w:val="multilevel"/>
    <w:tmpl w:val="2DDA5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1469B"/>
    <w:multiLevelType w:val="multilevel"/>
    <w:tmpl w:val="E092D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D10FBC"/>
    <w:multiLevelType w:val="multilevel"/>
    <w:tmpl w:val="A1A23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420084"/>
    <w:multiLevelType w:val="multilevel"/>
    <w:tmpl w:val="C66E2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2D4045"/>
    <w:multiLevelType w:val="multilevel"/>
    <w:tmpl w:val="B838A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E45DB7"/>
    <w:multiLevelType w:val="multilevel"/>
    <w:tmpl w:val="ED72B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BD7E8D"/>
    <w:multiLevelType w:val="multilevel"/>
    <w:tmpl w:val="89E6A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4B4653"/>
    <w:multiLevelType w:val="multilevel"/>
    <w:tmpl w:val="2EA4C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2B3534"/>
    <w:multiLevelType w:val="multilevel"/>
    <w:tmpl w:val="8422A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CB4E67"/>
    <w:multiLevelType w:val="multilevel"/>
    <w:tmpl w:val="2FA2B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6262DC"/>
    <w:multiLevelType w:val="multilevel"/>
    <w:tmpl w:val="CDFE1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66716FE"/>
    <w:multiLevelType w:val="multilevel"/>
    <w:tmpl w:val="6EE24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69A48DD"/>
    <w:multiLevelType w:val="multilevel"/>
    <w:tmpl w:val="29785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6A73A94"/>
    <w:multiLevelType w:val="multilevel"/>
    <w:tmpl w:val="00F28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7A53DA4"/>
    <w:multiLevelType w:val="multilevel"/>
    <w:tmpl w:val="133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A5F69A8"/>
    <w:multiLevelType w:val="multilevel"/>
    <w:tmpl w:val="2F089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B4C7A17"/>
    <w:multiLevelType w:val="multilevel"/>
    <w:tmpl w:val="3940B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C454AB8"/>
    <w:multiLevelType w:val="multilevel"/>
    <w:tmpl w:val="6C50B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D032E74"/>
    <w:multiLevelType w:val="hybridMultilevel"/>
    <w:tmpl w:val="68F2638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16E4154"/>
    <w:multiLevelType w:val="multilevel"/>
    <w:tmpl w:val="E8D86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2EB5500"/>
    <w:multiLevelType w:val="multilevel"/>
    <w:tmpl w:val="59127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3231D3D"/>
    <w:multiLevelType w:val="multilevel"/>
    <w:tmpl w:val="D5B62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3F3503A"/>
    <w:multiLevelType w:val="multilevel"/>
    <w:tmpl w:val="AD5E997E"/>
    <w:styleLink w:val="CurrentList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42F483E"/>
    <w:multiLevelType w:val="multilevel"/>
    <w:tmpl w:val="7E224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6333063"/>
    <w:multiLevelType w:val="multilevel"/>
    <w:tmpl w:val="10FCF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67E5975"/>
    <w:multiLevelType w:val="multilevel"/>
    <w:tmpl w:val="0C383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7CE4B49"/>
    <w:multiLevelType w:val="multilevel"/>
    <w:tmpl w:val="C9987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DAD0925"/>
    <w:multiLevelType w:val="multilevel"/>
    <w:tmpl w:val="F89E8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1A671F3"/>
    <w:multiLevelType w:val="multilevel"/>
    <w:tmpl w:val="AD5E9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3673A9C"/>
    <w:multiLevelType w:val="multilevel"/>
    <w:tmpl w:val="64DE1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3F91AC4"/>
    <w:multiLevelType w:val="multilevel"/>
    <w:tmpl w:val="ECAAC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4E31C17"/>
    <w:multiLevelType w:val="multilevel"/>
    <w:tmpl w:val="8DF44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8BD6483"/>
    <w:multiLevelType w:val="multilevel"/>
    <w:tmpl w:val="9A7E6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C9F6326"/>
    <w:multiLevelType w:val="multilevel"/>
    <w:tmpl w:val="0B9CA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E807BCE"/>
    <w:multiLevelType w:val="multilevel"/>
    <w:tmpl w:val="D9D0B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FC82AB7"/>
    <w:multiLevelType w:val="multilevel"/>
    <w:tmpl w:val="B1743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40541BC"/>
    <w:multiLevelType w:val="multilevel"/>
    <w:tmpl w:val="1A408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664254A"/>
    <w:multiLevelType w:val="multilevel"/>
    <w:tmpl w:val="95C0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9812299"/>
    <w:multiLevelType w:val="multilevel"/>
    <w:tmpl w:val="F2960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CCC00DC"/>
    <w:multiLevelType w:val="multilevel"/>
    <w:tmpl w:val="29005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0337777"/>
    <w:multiLevelType w:val="multilevel"/>
    <w:tmpl w:val="B92C6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12D046F"/>
    <w:multiLevelType w:val="multilevel"/>
    <w:tmpl w:val="9CA03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3604B2A"/>
    <w:multiLevelType w:val="multilevel"/>
    <w:tmpl w:val="F3384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37B60BA"/>
    <w:multiLevelType w:val="multilevel"/>
    <w:tmpl w:val="1CE00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3BA529F"/>
    <w:multiLevelType w:val="multilevel"/>
    <w:tmpl w:val="CEA29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3C613D8"/>
    <w:multiLevelType w:val="multilevel"/>
    <w:tmpl w:val="0E86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706410E"/>
    <w:multiLevelType w:val="multilevel"/>
    <w:tmpl w:val="D8025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7A527E2"/>
    <w:multiLevelType w:val="multilevel"/>
    <w:tmpl w:val="75C68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9FC5370"/>
    <w:multiLevelType w:val="multilevel"/>
    <w:tmpl w:val="84BA4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CC3610A"/>
    <w:multiLevelType w:val="multilevel"/>
    <w:tmpl w:val="1F4AC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0B4332F"/>
    <w:multiLevelType w:val="multilevel"/>
    <w:tmpl w:val="AB6CC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8AA0761"/>
    <w:multiLevelType w:val="multilevel"/>
    <w:tmpl w:val="852C9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E8C3354"/>
    <w:multiLevelType w:val="multilevel"/>
    <w:tmpl w:val="9DDEF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0856CB3"/>
    <w:multiLevelType w:val="multilevel"/>
    <w:tmpl w:val="95600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0AD6242"/>
    <w:multiLevelType w:val="multilevel"/>
    <w:tmpl w:val="A06E4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1161A75"/>
    <w:multiLevelType w:val="multilevel"/>
    <w:tmpl w:val="50A07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59A60BD"/>
    <w:multiLevelType w:val="multilevel"/>
    <w:tmpl w:val="0442C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5CE2341"/>
    <w:multiLevelType w:val="multilevel"/>
    <w:tmpl w:val="8F226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668557B"/>
    <w:multiLevelType w:val="multilevel"/>
    <w:tmpl w:val="0F6CF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7122D99"/>
    <w:multiLevelType w:val="multilevel"/>
    <w:tmpl w:val="245E7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8ED609E"/>
    <w:multiLevelType w:val="multilevel"/>
    <w:tmpl w:val="BF244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9A215D8"/>
    <w:multiLevelType w:val="multilevel"/>
    <w:tmpl w:val="4ED23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A1A0989"/>
    <w:multiLevelType w:val="multilevel"/>
    <w:tmpl w:val="DEDAE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A961501"/>
    <w:multiLevelType w:val="multilevel"/>
    <w:tmpl w:val="02AE1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D2707A0"/>
    <w:multiLevelType w:val="multilevel"/>
    <w:tmpl w:val="49BAB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7D4E627F"/>
    <w:multiLevelType w:val="multilevel"/>
    <w:tmpl w:val="C12C7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E31790E"/>
    <w:multiLevelType w:val="multilevel"/>
    <w:tmpl w:val="BBBA8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F261AC1"/>
    <w:multiLevelType w:val="hybridMultilevel"/>
    <w:tmpl w:val="21BEF2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7230423">
    <w:abstractNumId w:val="47"/>
  </w:num>
  <w:num w:numId="2" w16cid:durableId="403917806">
    <w:abstractNumId w:val="57"/>
  </w:num>
  <w:num w:numId="3" w16cid:durableId="1131705968">
    <w:abstractNumId w:val="29"/>
  </w:num>
  <w:num w:numId="4" w16cid:durableId="1233194022">
    <w:abstractNumId w:val="65"/>
  </w:num>
  <w:num w:numId="5" w16cid:durableId="2130396574">
    <w:abstractNumId w:val="33"/>
  </w:num>
  <w:num w:numId="6" w16cid:durableId="1747460310">
    <w:abstractNumId w:val="55"/>
  </w:num>
  <w:num w:numId="7" w16cid:durableId="986977765">
    <w:abstractNumId w:val="54"/>
  </w:num>
  <w:num w:numId="8" w16cid:durableId="382876764">
    <w:abstractNumId w:val="14"/>
  </w:num>
  <w:num w:numId="9" w16cid:durableId="1386758531">
    <w:abstractNumId w:val="40"/>
  </w:num>
  <w:num w:numId="10" w16cid:durableId="596257998">
    <w:abstractNumId w:val="48"/>
  </w:num>
  <w:num w:numId="11" w16cid:durableId="1305045623">
    <w:abstractNumId w:val="26"/>
  </w:num>
  <w:num w:numId="12" w16cid:durableId="284317097">
    <w:abstractNumId w:val="22"/>
  </w:num>
  <w:num w:numId="13" w16cid:durableId="50927203">
    <w:abstractNumId w:val="58"/>
  </w:num>
  <w:num w:numId="14" w16cid:durableId="254173819">
    <w:abstractNumId w:val="7"/>
  </w:num>
  <w:num w:numId="15" w16cid:durableId="1825702162">
    <w:abstractNumId w:val="43"/>
  </w:num>
  <w:num w:numId="16" w16cid:durableId="1937207295">
    <w:abstractNumId w:val="36"/>
  </w:num>
  <w:num w:numId="17" w16cid:durableId="212816291">
    <w:abstractNumId w:val="50"/>
  </w:num>
  <w:num w:numId="18" w16cid:durableId="1746564867">
    <w:abstractNumId w:val="13"/>
  </w:num>
  <w:num w:numId="19" w16cid:durableId="852691564">
    <w:abstractNumId w:val="53"/>
  </w:num>
  <w:num w:numId="20" w16cid:durableId="201209435">
    <w:abstractNumId w:val="59"/>
  </w:num>
  <w:num w:numId="21" w16cid:durableId="1257906583">
    <w:abstractNumId w:val="6"/>
  </w:num>
  <w:num w:numId="22" w16cid:durableId="1614940196">
    <w:abstractNumId w:val="38"/>
  </w:num>
  <w:num w:numId="23" w16cid:durableId="1493715933">
    <w:abstractNumId w:val="60"/>
  </w:num>
  <w:num w:numId="24" w16cid:durableId="2097750925">
    <w:abstractNumId w:val="32"/>
  </w:num>
  <w:num w:numId="25" w16cid:durableId="1423720042">
    <w:abstractNumId w:val="24"/>
  </w:num>
  <w:num w:numId="26" w16cid:durableId="302976307">
    <w:abstractNumId w:val="16"/>
  </w:num>
  <w:num w:numId="27" w16cid:durableId="13044559">
    <w:abstractNumId w:val="8"/>
  </w:num>
  <w:num w:numId="28" w16cid:durableId="1273056924">
    <w:abstractNumId w:val="64"/>
  </w:num>
  <w:num w:numId="29" w16cid:durableId="693384638">
    <w:abstractNumId w:val="3"/>
  </w:num>
  <w:num w:numId="30" w16cid:durableId="282808688">
    <w:abstractNumId w:val="61"/>
  </w:num>
  <w:num w:numId="31" w16cid:durableId="1992438893">
    <w:abstractNumId w:val="62"/>
  </w:num>
  <w:num w:numId="32" w16cid:durableId="8456760">
    <w:abstractNumId w:val="1"/>
  </w:num>
  <w:num w:numId="33" w16cid:durableId="216549375">
    <w:abstractNumId w:val="31"/>
  </w:num>
  <w:num w:numId="34" w16cid:durableId="439644761">
    <w:abstractNumId w:val="17"/>
  </w:num>
  <w:num w:numId="35" w16cid:durableId="45228083">
    <w:abstractNumId w:val="10"/>
  </w:num>
  <w:num w:numId="36" w16cid:durableId="1984386218">
    <w:abstractNumId w:val="2"/>
  </w:num>
  <w:num w:numId="37" w16cid:durableId="1571966922">
    <w:abstractNumId w:val="46"/>
  </w:num>
  <w:num w:numId="38" w16cid:durableId="1367675236">
    <w:abstractNumId w:val="35"/>
  </w:num>
  <w:num w:numId="39" w16cid:durableId="956638873">
    <w:abstractNumId w:val="49"/>
  </w:num>
  <w:num w:numId="40" w16cid:durableId="91826115">
    <w:abstractNumId w:val="52"/>
  </w:num>
  <w:num w:numId="41" w16cid:durableId="1786651259">
    <w:abstractNumId w:val="51"/>
  </w:num>
  <w:num w:numId="42" w16cid:durableId="2143693570">
    <w:abstractNumId w:val="66"/>
  </w:num>
  <w:num w:numId="43" w16cid:durableId="336353145">
    <w:abstractNumId w:val="9"/>
  </w:num>
  <w:num w:numId="44" w16cid:durableId="1072124833">
    <w:abstractNumId w:val="68"/>
  </w:num>
  <w:num w:numId="45" w16cid:durableId="1583372290">
    <w:abstractNumId w:val="4"/>
  </w:num>
  <w:num w:numId="46" w16cid:durableId="2048875137">
    <w:abstractNumId w:val="67"/>
  </w:num>
  <w:num w:numId="47" w16cid:durableId="123547544">
    <w:abstractNumId w:val="42"/>
  </w:num>
  <w:num w:numId="48" w16cid:durableId="544367552">
    <w:abstractNumId w:val="27"/>
  </w:num>
  <w:num w:numId="49" w16cid:durableId="795487651">
    <w:abstractNumId w:val="11"/>
  </w:num>
  <w:num w:numId="50" w16cid:durableId="117341622">
    <w:abstractNumId w:val="5"/>
  </w:num>
  <w:num w:numId="51" w16cid:durableId="1160149137">
    <w:abstractNumId w:val="63"/>
  </w:num>
  <w:num w:numId="52" w16cid:durableId="2052921070">
    <w:abstractNumId w:val="18"/>
  </w:num>
  <w:num w:numId="53" w16cid:durableId="422184603">
    <w:abstractNumId w:val="41"/>
  </w:num>
  <w:num w:numId="54" w16cid:durableId="1238174651">
    <w:abstractNumId w:val="20"/>
  </w:num>
  <w:num w:numId="55" w16cid:durableId="1138379777">
    <w:abstractNumId w:val="28"/>
  </w:num>
  <w:num w:numId="56" w16cid:durableId="2070759219">
    <w:abstractNumId w:val="0"/>
  </w:num>
  <w:num w:numId="57" w16cid:durableId="1794593227">
    <w:abstractNumId w:val="37"/>
  </w:num>
  <w:num w:numId="58" w16cid:durableId="1146898488">
    <w:abstractNumId w:val="25"/>
  </w:num>
  <w:num w:numId="59" w16cid:durableId="573589117">
    <w:abstractNumId w:val="45"/>
  </w:num>
  <w:num w:numId="60" w16cid:durableId="1494564111">
    <w:abstractNumId w:val="56"/>
  </w:num>
  <w:num w:numId="61" w16cid:durableId="1137840026">
    <w:abstractNumId w:val="12"/>
  </w:num>
  <w:num w:numId="62" w16cid:durableId="1231386029">
    <w:abstractNumId w:val="39"/>
  </w:num>
  <w:num w:numId="63" w16cid:durableId="1857768526">
    <w:abstractNumId w:val="30"/>
  </w:num>
  <w:num w:numId="64" w16cid:durableId="446199986">
    <w:abstractNumId w:val="15"/>
  </w:num>
  <w:num w:numId="65" w16cid:durableId="776413540">
    <w:abstractNumId w:val="21"/>
  </w:num>
  <w:num w:numId="66" w16cid:durableId="365838532">
    <w:abstractNumId w:val="34"/>
  </w:num>
  <w:num w:numId="67" w16cid:durableId="1539007917">
    <w:abstractNumId w:val="44"/>
  </w:num>
  <w:num w:numId="68" w16cid:durableId="1932930011">
    <w:abstractNumId w:val="19"/>
  </w:num>
  <w:num w:numId="69" w16cid:durableId="70661036">
    <w:abstractNumId w:val="23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161"/>
    <w:rsid w:val="00011855"/>
    <w:rsid w:val="00084B78"/>
    <w:rsid w:val="00090549"/>
    <w:rsid w:val="00105CCC"/>
    <w:rsid w:val="001162BD"/>
    <w:rsid w:val="001778FF"/>
    <w:rsid w:val="001C0775"/>
    <w:rsid w:val="001C1772"/>
    <w:rsid w:val="001D797D"/>
    <w:rsid w:val="00206630"/>
    <w:rsid w:val="00253B85"/>
    <w:rsid w:val="00265C9F"/>
    <w:rsid w:val="00274A7B"/>
    <w:rsid w:val="002814AC"/>
    <w:rsid w:val="00302236"/>
    <w:rsid w:val="0031521D"/>
    <w:rsid w:val="00337C59"/>
    <w:rsid w:val="00377EDE"/>
    <w:rsid w:val="003B29C9"/>
    <w:rsid w:val="003F3D18"/>
    <w:rsid w:val="003F3DEF"/>
    <w:rsid w:val="004179B1"/>
    <w:rsid w:val="00455326"/>
    <w:rsid w:val="00467B20"/>
    <w:rsid w:val="00485859"/>
    <w:rsid w:val="004E3979"/>
    <w:rsid w:val="00517525"/>
    <w:rsid w:val="00542FC7"/>
    <w:rsid w:val="00563466"/>
    <w:rsid w:val="005649CC"/>
    <w:rsid w:val="00572F78"/>
    <w:rsid w:val="00577335"/>
    <w:rsid w:val="00594596"/>
    <w:rsid w:val="005967CC"/>
    <w:rsid w:val="005A0D50"/>
    <w:rsid w:val="005A4B9F"/>
    <w:rsid w:val="005C11F8"/>
    <w:rsid w:val="005D7BB5"/>
    <w:rsid w:val="005F4321"/>
    <w:rsid w:val="006007ED"/>
    <w:rsid w:val="00604519"/>
    <w:rsid w:val="00615D62"/>
    <w:rsid w:val="0062691B"/>
    <w:rsid w:val="006334D3"/>
    <w:rsid w:val="00651902"/>
    <w:rsid w:val="00675B8B"/>
    <w:rsid w:val="00690130"/>
    <w:rsid w:val="00691AE2"/>
    <w:rsid w:val="006B6FB5"/>
    <w:rsid w:val="006D22F7"/>
    <w:rsid w:val="006D4AA2"/>
    <w:rsid w:val="006E6518"/>
    <w:rsid w:val="007076B6"/>
    <w:rsid w:val="007104D9"/>
    <w:rsid w:val="00713EA6"/>
    <w:rsid w:val="0071591C"/>
    <w:rsid w:val="007410AA"/>
    <w:rsid w:val="00746214"/>
    <w:rsid w:val="00754ABB"/>
    <w:rsid w:val="0076507E"/>
    <w:rsid w:val="00794284"/>
    <w:rsid w:val="007A6F0D"/>
    <w:rsid w:val="007D2E4A"/>
    <w:rsid w:val="007D4264"/>
    <w:rsid w:val="00831E87"/>
    <w:rsid w:val="00866905"/>
    <w:rsid w:val="008B361E"/>
    <w:rsid w:val="008C1F9A"/>
    <w:rsid w:val="008C728C"/>
    <w:rsid w:val="00900BD0"/>
    <w:rsid w:val="0097104D"/>
    <w:rsid w:val="00984BF4"/>
    <w:rsid w:val="009A4CAC"/>
    <w:rsid w:val="009F0A35"/>
    <w:rsid w:val="00A075A2"/>
    <w:rsid w:val="00A74B7E"/>
    <w:rsid w:val="00AB0B26"/>
    <w:rsid w:val="00AC3B8F"/>
    <w:rsid w:val="00AC3FA5"/>
    <w:rsid w:val="00AD2353"/>
    <w:rsid w:val="00AD60EA"/>
    <w:rsid w:val="00AF3D96"/>
    <w:rsid w:val="00B01161"/>
    <w:rsid w:val="00B037B2"/>
    <w:rsid w:val="00B44014"/>
    <w:rsid w:val="00B6081A"/>
    <w:rsid w:val="00B73171"/>
    <w:rsid w:val="00B81DA2"/>
    <w:rsid w:val="00B9495A"/>
    <w:rsid w:val="00B97FAD"/>
    <w:rsid w:val="00C45AA4"/>
    <w:rsid w:val="00C50235"/>
    <w:rsid w:val="00C85259"/>
    <w:rsid w:val="00CE5ADE"/>
    <w:rsid w:val="00D0278E"/>
    <w:rsid w:val="00D13A2D"/>
    <w:rsid w:val="00D23190"/>
    <w:rsid w:val="00D55F0A"/>
    <w:rsid w:val="00D609D2"/>
    <w:rsid w:val="00D63093"/>
    <w:rsid w:val="00D63AEC"/>
    <w:rsid w:val="00D83A79"/>
    <w:rsid w:val="00DB7180"/>
    <w:rsid w:val="00DE202C"/>
    <w:rsid w:val="00DF4A54"/>
    <w:rsid w:val="00E31758"/>
    <w:rsid w:val="00E426C4"/>
    <w:rsid w:val="00E467A0"/>
    <w:rsid w:val="00E77861"/>
    <w:rsid w:val="00E9071F"/>
    <w:rsid w:val="00EA7F5E"/>
    <w:rsid w:val="00F029A8"/>
    <w:rsid w:val="00F71C24"/>
    <w:rsid w:val="00F7747C"/>
    <w:rsid w:val="00F95B51"/>
    <w:rsid w:val="00FA2606"/>
    <w:rsid w:val="00FF261D"/>
    <w:rsid w:val="00FF3140"/>
    <w:rsid w:val="00FF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8E6A5A"/>
  <w15:chartTrackingRefBased/>
  <w15:docId w15:val="{21179532-A51E-40E7-B54D-682062F60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161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071F"/>
    <w:pPr>
      <w:keepNext/>
      <w:keepLines/>
      <w:spacing w:before="240" w:after="0" w:line="480" w:lineRule="auto"/>
      <w:outlineLvl w:val="0"/>
    </w:pPr>
    <w:rPr>
      <w:rFonts w:eastAsiaTheme="majorEastAsia" w:cstheme="majorBidi"/>
      <w:b/>
      <w:color w:val="24356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4284"/>
    <w:pPr>
      <w:keepNext/>
      <w:keepLines/>
      <w:spacing w:before="40" w:after="0" w:line="480" w:lineRule="auto"/>
      <w:outlineLvl w:val="1"/>
    </w:pPr>
    <w:rPr>
      <w:rFonts w:eastAsiaTheme="majorEastAsia" w:cstheme="majorBidi"/>
      <w:b/>
      <w:color w:val="253668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94284"/>
    <w:pPr>
      <w:keepNext/>
      <w:keepLines/>
      <w:spacing w:before="40" w:after="0" w:line="480" w:lineRule="auto"/>
      <w:outlineLvl w:val="2"/>
    </w:pPr>
    <w:rPr>
      <w:rFonts w:eastAsiaTheme="majorEastAsia" w:cstheme="majorBidi"/>
      <w:b/>
      <w:color w:val="253668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94284"/>
    <w:pPr>
      <w:keepNext/>
      <w:keepLines/>
      <w:spacing w:before="40" w:after="0" w:line="480" w:lineRule="auto"/>
      <w:outlineLvl w:val="3"/>
    </w:pPr>
    <w:rPr>
      <w:rFonts w:eastAsiaTheme="majorEastAsia" w:cs="Arial"/>
      <w:color w:val="253668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2691B"/>
    <w:pPr>
      <w:keepNext/>
      <w:keepLines/>
      <w:spacing w:before="40" w:after="0" w:line="480" w:lineRule="auto"/>
      <w:outlineLvl w:val="4"/>
    </w:pPr>
    <w:rPr>
      <w:rFonts w:eastAsiaTheme="majorEastAsia" w:cs="Arial"/>
      <w:color w:val="253668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6D4AA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6D4AA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1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161"/>
  </w:style>
  <w:style w:type="paragraph" w:styleId="Footer">
    <w:name w:val="footer"/>
    <w:basedOn w:val="Normal"/>
    <w:link w:val="FooterChar"/>
    <w:uiPriority w:val="99"/>
    <w:unhideWhenUsed/>
    <w:rsid w:val="00B01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161"/>
  </w:style>
  <w:style w:type="character" w:customStyle="1" w:styleId="Heading1Char">
    <w:name w:val="Heading 1 Char"/>
    <w:basedOn w:val="DefaultParagraphFont"/>
    <w:link w:val="Heading1"/>
    <w:uiPriority w:val="9"/>
    <w:rsid w:val="00E9071F"/>
    <w:rPr>
      <w:rFonts w:ascii="Arial" w:eastAsiaTheme="majorEastAsia" w:hAnsi="Arial" w:cstheme="majorBidi"/>
      <w:b/>
      <w:color w:val="243569"/>
      <w:sz w:val="32"/>
      <w:szCs w:val="32"/>
    </w:rPr>
  </w:style>
  <w:style w:type="table" w:styleId="TableGrid">
    <w:name w:val="Table Grid"/>
    <w:basedOn w:val="TableNormal"/>
    <w:uiPriority w:val="39"/>
    <w:rsid w:val="00B01161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62691B"/>
    <w:rPr>
      <w:rFonts w:ascii="Arial" w:eastAsiaTheme="majorEastAsia" w:hAnsi="Arial" w:cs="Arial"/>
      <w:color w:val="253668"/>
    </w:rPr>
  </w:style>
  <w:style w:type="character" w:customStyle="1" w:styleId="Heading2Char">
    <w:name w:val="Heading 2 Char"/>
    <w:basedOn w:val="DefaultParagraphFont"/>
    <w:link w:val="Heading2"/>
    <w:uiPriority w:val="9"/>
    <w:rsid w:val="00794284"/>
    <w:rPr>
      <w:rFonts w:ascii="Arial" w:eastAsiaTheme="majorEastAsia" w:hAnsi="Arial" w:cstheme="majorBidi"/>
      <w:b/>
      <w:color w:val="253668"/>
      <w:sz w:val="26"/>
      <w:szCs w:val="26"/>
    </w:rPr>
  </w:style>
  <w:style w:type="paragraph" w:customStyle="1" w:styleId="FrontCoverTitle">
    <w:name w:val="Front Cover Title"/>
    <w:basedOn w:val="Normal"/>
    <w:link w:val="FrontCoverTitleChar"/>
    <w:qFormat/>
    <w:rsid w:val="00A74B7E"/>
    <w:pPr>
      <w:framePr w:hSpace="180" w:wrap="around" w:vAnchor="text" w:hAnchor="margin" w:y="875"/>
      <w:spacing w:after="0" w:line="240" w:lineRule="auto"/>
    </w:pPr>
    <w:rPr>
      <w:b/>
      <w:color w:val="243569"/>
      <w:sz w:val="72"/>
      <w:szCs w:val="32"/>
    </w:rPr>
  </w:style>
  <w:style w:type="paragraph" w:customStyle="1" w:styleId="FrontCoverSubtitle">
    <w:name w:val="Front Cover Subtitle"/>
    <w:basedOn w:val="FrontCoverTitle"/>
    <w:link w:val="FrontCoverSubtitleChar"/>
    <w:qFormat/>
    <w:rsid w:val="00B01161"/>
    <w:pPr>
      <w:framePr w:wrap="around"/>
    </w:pPr>
    <w:rPr>
      <w:sz w:val="56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6D4AA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FrontCoverTitleChar">
    <w:name w:val="Front Cover Title Char"/>
    <w:basedOn w:val="DefaultParagraphFont"/>
    <w:link w:val="FrontCoverTitle"/>
    <w:rsid w:val="00A74B7E"/>
    <w:rPr>
      <w:rFonts w:ascii="Arial" w:hAnsi="Arial"/>
      <w:b/>
      <w:color w:val="243569"/>
      <w:sz w:val="72"/>
      <w:szCs w:val="32"/>
    </w:rPr>
  </w:style>
  <w:style w:type="character" w:customStyle="1" w:styleId="Heading7Char">
    <w:name w:val="Heading 7 Char"/>
    <w:basedOn w:val="DefaultParagraphFont"/>
    <w:link w:val="Heading7"/>
    <w:uiPriority w:val="9"/>
    <w:rsid w:val="006D4AA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FrontCoverSubtitleChar">
    <w:name w:val="Front Cover Subtitle Char"/>
    <w:basedOn w:val="FrontCoverTitleChar"/>
    <w:link w:val="FrontCoverSubtitle"/>
    <w:rsid w:val="00B01161"/>
    <w:rPr>
      <w:rFonts w:ascii="Arial" w:hAnsi="Arial"/>
      <w:b/>
      <w:color w:val="243569"/>
      <w:sz w:val="56"/>
      <w:szCs w:val="28"/>
    </w:rPr>
  </w:style>
  <w:style w:type="character" w:styleId="Hyperlink">
    <w:name w:val="Hyperlink"/>
    <w:basedOn w:val="DefaultParagraphFont"/>
    <w:uiPriority w:val="99"/>
    <w:unhideWhenUsed/>
    <w:rsid w:val="00B81DA2"/>
    <w:rPr>
      <w:rFonts w:ascii="Arial" w:hAnsi="Arial"/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794284"/>
    <w:rPr>
      <w:rFonts w:ascii="Arial" w:eastAsiaTheme="majorEastAsia" w:hAnsi="Arial" w:cstheme="majorBidi"/>
      <w:b/>
      <w:color w:val="253668"/>
      <w:sz w:val="24"/>
      <w:szCs w:val="24"/>
    </w:rPr>
  </w:style>
  <w:style w:type="paragraph" w:customStyle="1" w:styleId="ImageGraphTableTitle">
    <w:name w:val="Image/Graph/Table Title"/>
    <w:basedOn w:val="Normal"/>
    <w:qFormat/>
    <w:rsid w:val="00B97FAD"/>
    <w:pPr>
      <w:spacing w:line="480" w:lineRule="auto"/>
    </w:pPr>
    <w:rPr>
      <w:b/>
      <w:i/>
      <w:sz w:val="20"/>
    </w:rPr>
  </w:style>
  <w:style w:type="paragraph" w:styleId="Subtitle">
    <w:name w:val="Subtitle"/>
    <w:aliases w:val="Red Highlight"/>
    <w:basedOn w:val="Normal"/>
    <w:next w:val="Normal"/>
    <w:link w:val="SubtitleChar"/>
    <w:uiPriority w:val="11"/>
    <w:qFormat/>
    <w:rsid w:val="006334D3"/>
    <w:pPr>
      <w:spacing w:line="240" w:lineRule="auto"/>
    </w:pPr>
    <w:rPr>
      <w:rFonts w:cs="Arial"/>
      <w:b/>
      <w:bCs/>
      <w:color w:val="FF0000"/>
    </w:rPr>
  </w:style>
  <w:style w:type="character" w:customStyle="1" w:styleId="SubtitleChar">
    <w:name w:val="Subtitle Char"/>
    <w:aliases w:val="Red Highlight Char"/>
    <w:basedOn w:val="DefaultParagraphFont"/>
    <w:link w:val="Subtitle"/>
    <w:uiPriority w:val="11"/>
    <w:rsid w:val="006334D3"/>
    <w:rPr>
      <w:rFonts w:ascii="Arial" w:hAnsi="Arial" w:cs="Arial"/>
      <w:b/>
      <w:bCs/>
      <w:color w:val="FF0000"/>
    </w:rPr>
  </w:style>
  <w:style w:type="character" w:styleId="SubtleEmphasis">
    <w:name w:val="Subtle Emphasis"/>
    <w:aliases w:val="Green Highlight"/>
    <w:basedOn w:val="DefaultParagraphFont"/>
    <w:uiPriority w:val="19"/>
    <w:qFormat/>
    <w:rsid w:val="006334D3"/>
    <w:rPr>
      <w:rFonts w:ascii="Arial" w:hAnsi="Arial"/>
      <w:b/>
      <w:iCs/>
      <w:color w:val="00B050"/>
      <w:sz w:val="22"/>
      <w:szCs w:val="20"/>
    </w:rPr>
  </w:style>
  <w:style w:type="character" w:styleId="Emphasis">
    <w:name w:val="Emphasis"/>
    <w:aliases w:val="Blue Highlight"/>
    <w:basedOn w:val="DefaultParagraphFont"/>
    <w:uiPriority w:val="20"/>
    <w:qFormat/>
    <w:rsid w:val="00B97FAD"/>
    <w:rPr>
      <w:rFonts w:ascii="Arial" w:hAnsi="Arial" w:cs="Arial"/>
      <w:b/>
      <w:bCs w:val="0"/>
      <w:i w:val="0"/>
      <w:iCs/>
      <w:color w:val="00B0F0"/>
      <w:sz w:val="22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DF4A54"/>
    <w:pPr>
      <w:spacing w:after="0" w:line="480" w:lineRule="auto"/>
      <w:ind w:left="660"/>
    </w:pPr>
    <w:rPr>
      <w:rFonts w:cstheme="minorHAnsi"/>
      <w:color w:val="243569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81DA2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81DA2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81DA2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81DA2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81DA2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794284"/>
    <w:rPr>
      <w:rFonts w:ascii="Arial" w:eastAsiaTheme="majorEastAsia" w:hAnsi="Arial" w:cs="Arial"/>
      <w:color w:val="253668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DF4A54"/>
    <w:pPr>
      <w:spacing w:before="120" w:after="0" w:line="480" w:lineRule="auto"/>
    </w:pPr>
    <w:rPr>
      <w:rFonts w:cstheme="minorHAnsi"/>
      <w:b/>
      <w:bCs/>
      <w:iCs/>
      <w:color w:val="243569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DF4A54"/>
    <w:pPr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sz w:val="28"/>
      <w:szCs w:val="2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831E87"/>
    <w:pPr>
      <w:spacing w:before="120" w:after="0" w:line="480" w:lineRule="auto"/>
      <w:ind w:left="220"/>
    </w:pPr>
    <w:rPr>
      <w:rFonts w:cstheme="minorHAnsi"/>
      <w:b/>
      <w:bCs/>
      <w:color w:val="243569"/>
    </w:rPr>
  </w:style>
  <w:style w:type="paragraph" w:styleId="TOC3">
    <w:name w:val="toc 3"/>
    <w:basedOn w:val="Normal"/>
    <w:next w:val="Normal"/>
    <w:autoRedefine/>
    <w:uiPriority w:val="39"/>
    <w:unhideWhenUsed/>
    <w:rsid w:val="00831E87"/>
    <w:pPr>
      <w:spacing w:after="0" w:line="480" w:lineRule="auto"/>
      <w:ind w:left="440"/>
    </w:pPr>
    <w:rPr>
      <w:rFonts w:cstheme="minorHAnsi"/>
      <w:b/>
      <w:color w:val="243569"/>
      <w:sz w:val="20"/>
      <w:szCs w:val="20"/>
    </w:rPr>
  </w:style>
  <w:style w:type="paragraph" w:styleId="ListParagraph">
    <w:name w:val="List Paragraph"/>
    <w:basedOn w:val="Normal"/>
    <w:uiPriority w:val="34"/>
    <w:qFormat/>
    <w:rsid w:val="005D7BB5"/>
    <w:pPr>
      <w:ind w:left="720"/>
      <w:contextualSpacing/>
    </w:pPr>
  </w:style>
  <w:style w:type="numbering" w:customStyle="1" w:styleId="CurrentList1">
    <w:name w:val="Current List1"/>
    <w:uiPriority w:val="99"/>
    <w:rsid w:val="00253B85"/>
    <w:pPr>
      <w:numPr>
        <w:numId w:val="6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52FC5ED49E9C4CA18BFCDDADBF49C2" ma:contentTypeVersion="19" ma:contentTypeDescription="Create a new document." ma:contentTypeScope="" ma:versionID="25ad1293ff35ea227d1c21ae1e3a457b">
  <xsd:schema xmlns:xsd="http://www.w3.org/2001/XMLSchema" xmlns:xs="http://www.w3.org/2001/XMLSchema" xmlns:p="http://schemas.microsoft.com/office/2006/metadata/properties" xmlns:ns2="f2a80775-09dd-4f59-a13b-c61c125c6c63" xmlns:ns3="f92ad5ce-a633-4abd-b00c-15d390ad03c3" targetNamespace="http://schemas.microsoft.com/office/2006/metadata/properties" ma:root="true" ma:fieldsID="96cc3700865402160b34a410dfa8bfdd" ns2:_="" ns3:_="">
    <xsd:import namespace="f2a80775-09dd-4f59-a13b-c61c125c6c63"/>
    <xsd:import namespace="f92ad5ce-a633-4abd-b00c-15d390ad03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a80775-09dd-4f59-a13b-c61c125c6c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ffa94f5-9538-4d5d-ae72-f19c8bf93f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2ad5ce-a633-4abd-b00c-15d390ad03c3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b352a7d-3089-49b1-a968-af43d9cdd5f7}" ma:internalName="TaxCatchAll" ma:showField="CatchAllData" ma:web="f92ad5ce-a633-4abd-b00c-15d390ad03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23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2ad5ce-a633-4abd-b00c-15d390ad03c3" xsi:nil="true"/>
    <lcf76f155ced4ddcb4097134ff3c332f xmlns="f2a80775-09dd-4f59-a13b-c61c125c6c63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1A5C3CA-6411-44DE-9892-AFC698811FE9}"/>
</file>

<file path=customXml/itemProps2.xml><?xml version="1.0" encoding="utf-8"?>
<ds:datastoreItem xmlns:ds="http://schemas.openxmlformats.org/officeDocument/2006/customXml" ds:itemID="{9335C66F-98CA-4A73-AF88-F5248C28A2B7}">
  <ds:schemaRefs>
    <ds:schemaRef ds:uri="http://schemas.microsoft.com/office/2006/metadata/properties"/>
    <ds:schemaRef ds:uri="http://schemas.microsoft.com/office/infopath/2007/PartnerControls"/>
    <ds:schemaRef ds:uri="ecc76dd2-0fb0-4338-b342-eb87efe50234"/>
    <ds:schemaRef ds:uri="2798cd63-087b-46f4-8527-514ebf4f5a45"/>
  </ds:schemaRefs>
</ds:datastoreItem>
</file>

<file path=customXml/itemProps3.xml><?xml version="1.0" encoding="utf-8"?>
<ds:datastoreItem xmlns:ds="http://schemas.openxmlformats.org/officeDocument/2006/customXml" ds:itemID="{FC4E07B2-5FBD-4006-B8DD-51333F66C32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833A6A0-0624-4F4D-994E-D8589E51AD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1045</Words>
  <Characters>6594</Characters>
  <Application>Microsoft Office Word</Application>
  <DocSecurity>0</DocSecurity>
  <Lines>212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Gwent Police</Company>
  <LinksUpToDate>false</LinksUpToDate>
  <CharactersWithSpaces>7498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Noyes, Gareth</dc:creator>
  <cp:keywords/>
  <dc:description/>
  <cp:lastModifiedBy>Murray, Sian</cp:lastModifiedBy>
  <cp:revision>3</cp:revision>
  <cp:lastPrinted>2023-10-25T07:31:00Z</cp:lastPrinted>
  <dcterms:created xsi:type="dcterms:W3CDTF">2026-05-11T12:49:00Z</dcterms:created>
  <dcterms:modified xsi:type="dcterms:W3CDTF">2026-05-11T13:17:00Z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2acd28b-79a3-4a0f-b0ff-4b75658b1549_Enabled">
    <vt:lpwstr>True</vt:lpwstr>
  </property>
  <property fmtid="{D5CDD505-2E9C-101B-9397-08002B2CF9AE}" pid="3" name="MSIP_Label_f2acd28b-79a3-4a0f-b0ff-4b75658b1549_SiteId">
    <vt:lpwstr>e46c8472-ef5d-4b63-bc74-4a60db42c371</vt:lpwstr>
  </property>
  <property fmtid="{D5CDD505-2E9C-101B-9397-08002B2CF9AE}" pid="4" name="MSIP_Label_f2acd28b-79a3-4a0f-b0ff-4b75658b1549_Owner">
    <vt:lpwstr>Gareth.Noyes@gwent.police.uk</vt:lpwstr>
  </property>
  <property fmtid="{D5CDD505-2E9C-101B-9397-08002B2CF9AE}" pid="5" name="MSIP_Label_f2acd28b-79a3-4a0f-b0ff-4b75658b1549_SetDate">
    <vt:lpwstr>2020-09-20T17:25:13.1140904Z</vt:lpwstr>
  </property>
  <property fmtid="{D5CDD505-2E9C-101B-9397-08002B2CF9AE}" pid="6" name="MSIP_Label_f2acd28b-79a3-4a0f-b0ff-4b75658b1549_Name">
    <vt:lpwstr>OFFICIAL</vt:lpwstr>
  </property>
  <property fmtid="{D5CDD505-2E9C-101B-9397-08002B2CF9AE}" pid="7" name="MSIP_Label_f2acd28b-79a3-4a0f-b0ff-4b75658b1549_Application">
    <vt:lpwstr>Microsoft Azure Information Protection</vt:lpwstr>
  </property>
  <property fmtid="{D5CDD505-2E9C-101B-9397-08002B2CF9AE}" pid="8" name="MSIP_Label_f2acd28b-79a3-4a0f-b0ff-4b75658b1549_ActionId">
    <vt:lpwstr>63e1004c-ae94-4dd0-a66a-6c6328a4db4f</vt:lpwstr>
  </property>
  <property fmtid="{D5CDD505-2E9C-101B-9397-08002B2CF9AE}" pid="9" name="MSIP_Label_f2acd28b-79a3-4a0f-b0ff-4b75658b1549_Extended_MSFT_Method">
    <vt:lpwstr>Automatic</vt:lpwstr>
  </property>
  <property fmtid="{D5CDD505-2E9C-101B-9397-08002B2CF9AE}" pid="10" name="Sensitivity">
    <vt:lpwstr>OFFICIAL</vt:lpwstr>
  </property>
  <property fmtid="{D5CDD505-2E9C-101B-9397-08002B2CF9AE}" pid="11" name="ContentTypeId">
    <vt:lpwstr>0x0101005952FC5ED49E9C4CA18BFCDDADBF49C2</vt:lpwstr>
  </property>
  <property fmtid="{D5CDD505-2E9C-101B-9397-08002B2CF9AE}" pid="12" name="MediaServiceImageTags">
    <vt:lpwstr/>
  </property>
</Properties>
</file>