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2D6E3F10"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D12826">
        <w:rPr>
          <w:b/>
          <w:bCs/>
          <w:color w:val="000000" w:themeColor="text1"/>
        </w:rPr>
        <w:t>24436</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0C94AF41" w14:textId="77777777" w:rsidR="00D12826" w:rsidRDefault="00D12826" w:rsidP="00D12826">
      <w:pPr>
        <w:pStyle w:val="PlainText"/>
        <w:rPr>
          <w:rFonts w:ascii="Arial" w:hAnsi="Arial" w:cs="Arial"/>
          <w:sz w:val="24"/>
          <w:szCs w:val="22"/>
        </w:rPr>
      </w:pPr>
      <w:r>
        <w:rPr>
          <w:rFonts w:ascii="Arial" w:hAnsi="Arial" w:cs="Arial"/>
          <w:sz w:val="24"/>
          <w:szCs w:val="22"/>
        </w:rPr>
        <w:t>Please provide the total number of reports recorded by you and categorised as domestic abuse or domestic violence in each of the last three calendar years (2018, 2019, and 2020),</w:t>
      </w:r>
    </w:p>
    <w:p w14:paraId="3F14060A" w14:textId="77777777" w:rsidR="00D12826" w:rsidRDefault="00D12826" w:rsidP="00D12826">
      <w:pPr>
        <w:pStyle w:val="PlainText"/>
        <w:rPr>
          <w:rFonts w:ascii="Arial" w:hAnsi="Arial" w:cs="Arial"/>
          <w:sz w:val="24"/>
          <w:szCs w:val="22"/>
        </w:rPr>
      </w:pPr>
    </w:p>
    <w:p w14:paraId="7E3874A9" w14:textId="77777777" w:rsidR="00D12826" w:rsidRDefault="00D12826" w:rsidP="00D12826">
      <w:pPr>
        <w:pStyle w:val="PlainText"/>
        <w:rPr>
          <w:rFonts w:ascii="Arial" w:hAnsi="Arial" w:cs="Arial"/>
          <w:sz w:val="24"/>
          <w:szCs w:val="22"/>
        </w:rPr>
      </w:pPr>
      <w:r>
        <w:rPr>
          <w:rFonts w:ascii="Arial" w:hAnsi="Arial" w:cs="Arial"/>
          <w:sz w:val="24"/>
          <w:szCs w:val="22"/>
        </w:rPr>
        <w:t>(a) Disaggregated by sex of complainant or victim;</w:t>
      </w:r>
    </w:p>
    <w:p w14:paraId="56E07F17" w14:textId="77777777" w:rsidR="00D12826" w:rsidRDefault="00D12826" w:rsidP="00D12826">
      <w:pPr>
        <w:pStyle w:val="PlainText"/>
        <w:rPr>
          <w:rFonts w:ascii="Arial" w:hAnsi="Arial" w:cs="Arial"/>
          <w:sz w:val="24"/>
          <w:szCs w:val="22"/>
        </w:rPr>
      </w:pPr>
    </w:p>
    <w:p w14:paraId="7D786D65" w14:textId="77777777" w:rsidR="00D12826" w:rsidRDefault="00D12826" w:rsidP="00D12826">
      <w:pPr>
        <w:pStyle w:val="PlainText"/>
        <w:rPr>
          <w:rFonts w:ascii="Arial" w:hAnsi="Arial" w:cs="Arial"/>
          <w:sz w:val="24"/>
          <w:szCs w:val="22"/>
        </w:rPr>
      </w:pPr>
      <w:r>
        <w:rPr>
          <w:rFonts w:ascii="Arial" w:hAnsi="Arial" w:cs="Arial"/>
          <w:sz w:val="24"/>
          <w:szCs w:val="22"/>
        </w:rPr>
        <w:t>and, if possible,</w:t>
      </w:r>
    </w:p>
    <w:p w14:paraId="1009A5F1" w14:textId="77777777" w:rsidR="00D12826" w:rsidRDefault="00D12826" w:rsidP="00D12826">
      <w:pPr>
        <w:pStyle w:val="PlainText"/>
        <w:rPr>
          <w:rFonts w:ascii="Arial" w:hAnsi="Arial" w:cs="Arial"/>
          <w:sz w:val="24"/>
          <w:szCs w:val="22"/>
        </w:rPr>
      </w:pPr>
    </w:p>
    <w:p w14:paraId="5D2FD7E7" w14:textId="77777777" w:rsidR="00D12826" w:rsidRDefault="00D12826" w:rsidP="00D12826">
      <w:pPr>
        <w:pStyle w:val="PlainText"/>
        <w:rPr>
          <w:rFonts w:ascii="Arial" w:hAnsi="Arial" w:cs="Arial"/>
          <w:sz w:val="24"/>
          <w:szCs w:val="22"/>
        </w:rPr>
      </w:pPr>
      <w:r>
        <w:rPr>
          <w:rFonts w:ascii="Arial" w:hAnsi="Arial" w:cs="Arial"/>
          <w:sz w:val="24"/>
          <w:szCs w:val="22"/>
        </w:rPr>
        <w:t>(b) Disaggregated by sex of alleged offender (or suspect).</w:t>
      </w:r>
    </w:p>
    <w:p w14:paraId="2D5014A6" w14:textId="77777777" w:rsidR="00434A7E" w:rsidRPr="00FA64C0" w:rsidRDefault="00434A7E" w:rsidP="00175D83">
      <w:pPr>
        <w:jc w:val="both"/>
        <w:rPr>
          <w:rFonts w:cs="Arial"/>
          <w:bCs/>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bookmarkStart w:id="0" w:name="_GoBack"/>
      <w:bookmarkEnd w:id="0"/>
    </w:p>
    <w:p w14:paraId="63FC2683" w14:textId="1160C0A1" w:rsidR="008D19BE" w:rsidRDefault="008D19BE" w:rsidP="00437C62">
      <w:pPr>
        <w:rPr>
          <w:color w:val="000000" w:themeColor="text1"/>
        </w:rPr>
      </w:pPr>
    </w:p>
    <w:p w14:paraId="069BB9BC" w14:textId="77777777" w:rsidR="00E03426" w:rsidRPr="00724F85" w:rsidRDefault="00E03426" w:rsidP="00E03426">
      <w:pPr>
        <w:pStyle w:val="PlainText"/>
        <w:jc w:val="both"/>
        <w:rPr>
          <w:rFonts w:ascii="Arial" w:hAnsi="Arial" w:cs="Arial"/>
          <w:b/>
          <w:bCs/>
          <w:sz w:val="24"/>
          <w:szCs w:val="22"/>
        </w:rPr>
      </w:pPr>
      <w:r w:rsidRPr="00724F85">
        <w:rPr>
          <w:rFonts w:ascii="Arial" w:hAnsi="Arial" w:cs="Arial"/>
          <w:b/>
          <w:bCs/>
          <w:sz w:val="24"/>
          <w:szCs w:val="22"/>
        </w:rPr>
        <w:t xml:space="preserve">2018 </w:t>
      </w:r>
      <w:r>
        <w:rPr>
          <w:rFonts w:ascii="Arial" w:hAnsi="Arial" w:cs="Arial"/>
          <w:b/>
          <w:bCs/>
          <w:sz w:val="24"/>
          <w:szCs w:val="22"/>
        </w:rPr>
        <w:t>–</w:t>
      </w:r>
      <w:r w:rsidRPr="00724F85">
        <w:rPr>
          <w:rFonts w:ascii="Arial" w:hAnsi="Arial" w:cs="Arial"/>
          <w:b/>
          <w:bCs/>
          <w:sz w:val="24"/>
          <w:szCs w:val="22"/>
        </w:rPr>
        <w:t xml:space="preserve"> </w:t>
      </w:r>
      <w:r w:rsidRPr="00C96197">
        <w:rPr>
          <w:rFonts w:ascii="Arial" w:hAnsi="Arial" w:cs="Arial"/>
          <w:sz w:val="24"/>
          <w:szCs w:val="22"/>
        </w:rPr>
        <w:t>1</w:t>
      </w:r>
      <w:r>
        <w:rPr>
          <w:rFonts w:ascii="Arial" w:hAnsi="Arial" w:cs="Arial"/>
          <w:sz w:val="24"/>
          <w:szCs w:val="22"/>
        </w:rPr>
        <w:t>2,331</w:t>
      </w:r>
    </w:p>
    <w:p w14:paraId="1F31282E" w14:textId="77777777" w:rsidR="00E03426" w:rsidRPr="00724F85" w:rsidRDefault="00E03426" w:rsidP="00E03426">
      <w:pPr>
        <w:pStyle w:val="PlainText"/>
        <w:jc w:val="both"/>
        <w:rPr>
          <w:rFonts w:ascii="Arial" w:hAnsi="Arial" w:cs="Arial"/>
          <w:b/>
          <w:bCs/>
          <w:sz w:val="24"/>
          <w:szCs w:val="22"/>
        </w:rPr>
      </w:pPr>
      <w:r w:rsidRPr="00724F85">
        <w:rPr>
          <w:rFonts w:ascii="Arial" w:hAnsi="Arial" w:cs="Arial"/>
          <w:b/>
          <w:bCs/>
          <w:sz w:val="24"/>
          <w:szCs w:val="22"/>
        </w:rPr>
        <w:t xml:space="preserve">2019 </w:t>
      </w:r>
      <w:r>
        <w:rPr>
          <w:rFonts w:ascii="Arial" w:hAnsi="Arial" w:cs="Arial"/>
          <w:b/>
          <w:bCs/>
          <w:sz w:val="24"/>
          <w:szCs w:val="22"/>
        </w:rPr>
        <w:t>–</w:t>
      </w:r>
      <w:r w:rsidRPr="00724F85">
        <w:rPr>
          <w:rFonts w:ascii="Arial" w:hAnsi="Arial" w:cs="Arial"/>
          <w:b/>
          <w:bCs/>
          <w:sz w:val="24"/>
          <w:szCs w:val="22"/>
        </w:rPr>
        <w:t xml:space="preserve"> </w:t>
      </w:r>
      <w:r w:rsidRPr="005C4C62">
        <w:rPr>
          <w:rFonts w:ascii="Arial" w:hAnsi="Arial" w:cs="Arial"/>
          <w:sz w:val="24"/>
          <w:szCs w:val="22"/>
        </w:rPr>
        <w:t>11,669</w:t>
      </w:r>
    </w:p>
    <w:p w14:paraId="3BDF401B" w14:textId="77777777" w:rsidR="00E03426" w:rsidRPr="00724F85" w:rsidRDefault="00E03426" w:rsidP="00E03426">
      <w:pPr>
        <w:pStyle w:val="PlainText"/>
        <w:jc w:val="both"/>
        <w:rPr>
          <w:rFonts w:ascii="Arial" w:hAnsi="Arial" w:cs="Arial"/>
          <w:b/>
          <w:bCs/>
          <w:sz w:val="24"/>
          <w:szCs w:val="22"/>
        </w:rPr>
      </w:pPr>
      <w:r w:rsidRPr="00724F85">
        <w:rPr>
          <w:rFonts w:ascii="Arial" w:hAnsi="Arial" w:cs="Arial"/>
          <w:b/>
          <w:bCs/>
          <w:sz w:val="24"/>
          <w:szCs w:val="22"/>
        </w:rPr>
        <w:t xml:space="preserve">2020 </w:t>
      </w:r>
      <w:r>
        <w:rPr>
          <w:rFonts w:ascii="Arial" w:hAnsi="Arial" w:cs="Arial"/>
          <w:b/>
          <w:bCs/>
          <w:sz w:val="24"/>
          <w:szCs w:val="22"/>
        </w:rPr>
        <w:t>–</w:t>
      </w:r>
      <w:r w:rsidRPr="00724F85">
        <w:rPr>
          <w:rFonts w:ascii="Arial" w:hAnsi="Arial" w:cs="Arial"/>
          <w:b/>
          <w:bCs/>
          <w:sz w:val="24"/>
          <w:szCs w:val="22"/>
        </w:rPr>
        <w:t xml:space="preserve"> </w:t>
      </w:r>
      <w:r w:rsidRPr="005A206E">
        <w:rPr>
          <w:rFonts w:ascii="Arial" w:hAnsi="Arial" w:cs="Arial"/>
          <w:sz w:val="24"/>
          <w:szCs w:val="22"/>
        </w:rPr>
        <w:t>12,600</w:t>
      </w:r>
    </w:p>
    <w:p w14:paraId="7EAB2C03" w14:textId="77777777" w:rsidR="00E03426" w:rsidRPr="008B0C9F" w:rsidRDefault="00E03426" w:rsidP="00E03426">
      <w:pPr>
        <w:pStyle w:val="PlainText"/>
        <w:jc w:val="both"/>
        <w:rPr>
          <w:rFonts w:ascii="Arial" w:hAnsi="Arial" w:cs="Arial"/>
          <w:sz w:val="24"/>
          <w:szCs w:val="22"/>
        </w:rPr>
      </w:pPr>
    </w:p>
    <w:p w14:paraId="07C477FD" w14:textId="77777777" w:rsidR="00E03426" w:rsidRDefault="00E03426" w:rsidP="00E03426">
      <w:pPr>
        <w:pStyle w:val="PlainText"/>
        <w:numPr>
          <w:ilvl w:val="0"/>
          <w:numId w:val="16"/>
        </w:numPr>
        <w:jc w:val="both"/>
        <w:rPr>
          <w:rFonts w:ascii="Arial" w:hAnsi="Arial" w:cs="Arial"/>
          <w:sz w:val="24"/>
          <w:szCs w:val="22"/>
        </w:rPr>
      </w:pPr>
      <w:r w:rsidRPr="008B0C9F">
        <w:rPr>
          <w:rFonts w:ascii="Arial" w:hAnsi="Arial" w:cs="Arial"/>
          <w:sz w:val="24"/>
          <w:szCs w:val="22"/>
        </w:rPr>
        <w:t>Disaggregated by sex of complainant or victim;</w:t>
      </w:r>
    </w:p>
    <w:p w14:paraId="173BD2FE" w14:textId="77777777" w:rsidR="00E03426" w:rsidRDefault="00E03426" w:rsidP="00E03426">
      <w:pPr>
        <w:pStyle w:val="PlainText"/>
        <w:ind w:left="720"/>
        <w:jc w:val="both"/>
        <w:rPr>
          <w:rFonts w:ascii="Arial" w:hAnsi="Arial" w:cs="Arial"/>
          <w:sz w:val="24"/>
          <w:szCs w:val="22"/>
        </w:rPr>
      </w:pPr>
    </w:p>
    <w:p w14:paraId="6D1A28F2" w14:textId="77777777" w:rsidR="00E03426" w:rsidRDefault="00E03426" w:rsidP="00E03426">
      <w:pPr>
        <w:pStyle w:val="PlainText"/>
        <w:jc w:val="both"/>
        <w:rPr>
          <w:rFonts w:ascii="Arial" w:hAnsi="Arial" w:cs="Arial"/>
          <w:b/>
          <w:bCs/>
          <w:sz w:val="24"/>
          <w:szCs w:val="22"/>
        </w:rPr>
      </w:pPr>
      <w:r w:rsidRPr="00724F85">
        <w:rPr>
          <w:rFonts w:ascii="Arial" w:hAnsi="Arial" w:cs="Arial"/>
          <w:b/>
          <w:bCs/>
          <w:sz w:val="24"/>
          <w:szCs w:val="22"/>
        </w:rPr>
        <w:t>2018</w:t>
      </w:r>
      <w:r>
        <w:rPr>
          <w:rFonts w:ascii="Arial" w:hAnsi="Arial" w:cs="Arial"/>
          <w:b/>
          <w:bCs/>
          <w:sz w:val="24"/>
          <w:szCs w:val="22"/>
        </w:rPr>
        <w:t>;</w:t>
      </w:r>
    </w:p>
    <w:p w14:paraId="1FA1C17B" w14:textId="77777777" w:rsidR="00E03426" w:rsidRPr="00EC0382" w:rsidRDefault="00E03426" w:rsidP="00E03426">
      <w:pPr>
        <w:pStyle w:val="PlainText"/>
        <w:ind w:left="720"/>
        <w:jc w:val="both"/>
        <w:rPr>
          <w:rFonts w:ascii="Arial" w:hAnsi="Arial" w:cs="Arial"/>
          <w:sz w:val="24"/>
          <w:szCs w:val="22"/>
        </w:rPr>
      </w:pPr>
      <w:r w:rsidRPr="00EC0382">
        <w:rPr>
          <w:rFonts w:ascii="Arial" w:hAnsi="Arial" w:cs="Arial"/>
          <w:sz w:val="24"/>
          <w:szCs w:val="22"/>
        </w:rPr>
        <w:t>Male</w:t>
      </w:r>
      <w:r>
        <w:rPr>
          <w:rFonts w:ascii="Arial" w:hAnsi="Arial" w:cs="Arial"/>
          <w:sz w:val="24"/>
          <w:szCs w:val="22"/>
        </w:rPr>
        <w:t xml:space="preserve"> – 2,052</w:t>
      </w:r>
    </w:p>
    <w:p w14:paraId="1B883F03" w14:textId="77777777" w:rsidR="00E03426" w:rsidRPr="00EC0382" w:rsidRDefault="00E03426" w:rsidP="00E03426">
      <w:pPr>
        <w:pStyle w:val="PlainText"/>
        <w:ind w:left="720"/>
        <w:jc w:val="both"/>
        <w:rPr>
          <w:rFonts w:ascii="Arial" w:hAnsi="Arial" w:cs="Arial"/>
          <w:sz w:val="24"/>
          <w:szCs w:val="22"/>
        </w:rPr>
      </w:pPr>
      <w:r w:rsidRPr="00EC0382">
        <w:rPr>
          <w:rFonts w:ascii="Arial" w:hAnsi="Arial" w:cs="Arial"/>
          <w:sz w:val="24"/>
          <w:szCs w:val="22"/>
        </w:rPr>
        <w:t>Female</w:t>
      </w:r>
      <w:r>
        <w:rPr>
          <w:rFonts w:ascii="Arial" w:hAnsi="Arial" w:cs="Arial"/>
          <w:sz w:val="24"/>
          <w:szCs w:val="22"/>
        </w:rPr>
        <w:t xml:space="preserve"> – 5,588</w:t>
      </w:r>
    </w:p>
    <w:p w14:paraId="54E619D3" w14:textId="77777777" w:rsidR="00E03426" w:rsidRPr="00724F85" w:rsidRDefault="00E03426" w:rsidP="00E03426">
      <w:pPr>
        <w:pStyle w:val="PlainText"/>
        <w:jc w:val="both"/>
        <w:rPr>
          <w:rFonts w:ascii="Arial" w:hAnsi="Arial" w:cs="Arial"/>
          <w:b/>
          <w:bCs/>
          <w:sz w:val="24"/>
          <w:szCs w:val="22"/>
        </w:rPr>
      </w:pPr>
    </w:p>
    <w:p w14:paraId="1A799549" w14:textId="77777777" w:rsidR="00E03426" w:rsidRDefault="00E03426" w:rsidP="00E03426">
      <w:pPr>
        <w:pStyle w:val="PlainText"/>
        <w:jc w:val="both"/>
        <w:rPr>
          <w:rFonts w:ascii="Arial" w:hAnsi="Arial" w:cs="Arial"/>
          <w:b/>
          <w:bCs/>
          <w:sz w:val="24"/>
          <w:szCs w:val="22"/>
        </w:rPr>
      </w:pPr>
      <w:r w:rsidRPr="00724F85">
        <w:rPr>
          <w:rFonts w:ascii="Arial" w:hAnsi="Arial" w:cs="Arial"/>
          <w:b/>
          <w:bCs/>
          <w:sz w:val="24"/>
          <w:szCs w:val="22"/>
        </w:rPr>
        <w:t>2019</w:t>
      </w:r>
      <w:r>
        <w:rPr>
          <w:rFonts w:ascii="Arial" w:hAnsi="Arial" w:cs="Arial"/>
          <w:b/>
          <w:bCs/>
          <w:sz w:val="24"/>
          <w:szCs w:val="22"/>
        </w:rPr>
        <w:t>;</w:t>
      </w:r>
    </w:p>
    <w:p w14:paraId="4560DEFF" w14:textId="77777777" w:rsidR="00E03426" w:rsidRPr="00EC0382" w:rsidRDefault="00E03426" w:rsidP="00E03426">
      <w:pPr>
        <w:pStyle w:val="PlainText"/>
        <w:ind w:left="720"/>
        <w:jc w:val="both"/>
        <w:rPr>
          <w:rFonts w:ascii="Arial" w:hAnsi="Arial" w:cs="Arial"/>
          <w:sz w:val="24"/>
          <w:szCs w:val="22"/>
        </w:rPr>
      </w:pPr>
      <w:r w:rsidRPr="00EC0382">
        <w:rPr>
          <w:rFonts w:ascii="Arial" w:hAnsi="Arial" w:cs="Arial"/>
          <w:sz w:val="24"/>
          <w:szCs w:val="22"/>
        </w:rPr>
        <w:t>Male</w:t>
      </w:r>
      <w:r>
        <w:rPr>
          <w:rFonts w:ascii="Arial" w:hAnsi="Arial" w:cs="Arial"/>
          <w:sz w:val="24"/>
          <w:szCs w:val="22"/>
        </w:rPr>
        <w:t xml:space="preserve"> – 2,056</w:t>
      </w:r>
    </w:p>
    <w:p w14:paraId="3057AF6F" w14:textId="77777777" w:rsidR="00E03426" w:rsidRPr="00EC0382" w:rsidRDefault="00E03426" w:rsidP="00E03426">
      <w:pPr>
        <w:pStyle w:val="PlainText"/>
        <w:ind w:left="720"/>
        <w:jc w:val="both"/>
        <w:rPr>
          <w:rFonts w:ascii="Arial" w:hAnsi="Arial" w:cs="Arial"/>
          <w:sz w:val="24"/>
          <w:szCs w:val="22"/>
        </w:rPr>
      </w:pPr>
      <w:r w:rsidRPr="00EC0382">
        <w:rPr>
          <w:rFonts w:ascii="Arial" w:hAnsi="Arial" w:cs="Arial"/>
          <w:sz w:val="24"/>
          <w:szCs w:val="22"/>
        </w:rPr>
        <w:t>Female</w:t>
      </w:r>
      <w:r>
        <w:rPr>
          <w:rFonts w:ascii="Arial" w:hAnsi="Arial" w:cs="Arial"/>
          <w:sz w:val="24"/>
          <w:szCs w:val="22"/>
        </w:rPr>
        <w:t xml:space="preserve"> – 5,280</w:t>
      </w:r>
    </w:p>
    <w:p w14:paraId="2EF20426" w14:textId="77777777" w:rsidR="00E03426" w:rsidRPr="00724F85" w:rsidRDefault="00E03426" w:rsidP="00E03426">
      <w:pPr>
        <w:pStyle w:val="PlainText"/>
        <w:jc w:val="both"/>
        <w:rPr>
          <w:rFonts w:ascii="Arial" w:hAnsi="Arial" w:cs="Arial"/>
          <w:b/>
          <w:bCs/>
          <w:sz w:val="24"/>
          <w:szCs w:val="22"/>
        </w:rPr>
      </w:pPr>
    </w:p>
    <w:p w14:paraId="159602F2" w14:textId="77777777" w:rsidR="00E03426" w:rsidRDefault="00E03426" w:rsidP="00E03426">
      <w:pPr>
        <w:pStyle w:val="PlainText"/>
        <w:jc w:val="both"/>
        <w:rPr>
          <w:rFonts w:ascii="Arial" w:hAnsi="Arial" w:cs="Arial"/>
          <w:b/>
          <w:bCs/>
          <w:sz w:val="24"/>
          <w:szCs w:val="22"/>
        </w:rPr>
      </w:pPr>
      <w:r w:rsidRPr="00724F85">
        <w:rPr>
          <w:rFonts w:ascii="Arial" w:hAnsi="Arial" w:cs="Arial"/>
          <w:b/>
          <w:bCs/>
          <w:sz w:val="24"/>
          <w:szCs w:val="22"/>
        </w:rPr>
        <w:lastRenderedPageBreak/>
        <w:t>2020</w:t>
      </w:r>
      <w:r>
        <w:rPr>
          <w:rFonts w:ascii="Arial" w:hAnsi="Arial" w:cs="Arial"/>
          <w:b/>
          <w:bCs/>
          <w:sz w:val="24"/>
          <w:szCs w:val="22"/>
        </w:rPr>
        <w:t>;</w:t>
      </w:r>
    </w:p>
    <w:p w14:paraId="36FBA8EC" w14:textId="77777777" w:rsidR="00E03426" w:rsidRPr="00EC0382" w:rsidRDefault="00E03426" w:rsidP="00E03426">
      <w:pPr>
        <w:pStyle w:val="PlainText"/>
        <w:ind w:left="720"/>
        <w:jc w:val="both"/>
        <w:rPr>
          <w:rFonts w:ascii="Arial" w:hAnsi="Arial" w:cs="Arial"/>
          <w:sz w:val="24"/>
          <w:szCs w:val="22"/>
        </w:rPr>
      </w:pPr>
      <w:r w:rsidRPr="00EC0382">
        <w:rPr>
          <w:rFonts w:ascii="Arial" w:hAnsi="Arial" w:cs="Arial"/>
          <w:sz w:val="24"/>
          <w:szCs w:val="22"/>
        </w:rPr>
        <w:t>Male</w:t>
      </w:r>
      <w:r>
        <w:rPr>
          <w:rFonts w:ascii="Arial" w:hAnsi="Arial" w:cs="Arial"/>
          <w:sz w:val="24"/>
          <w:szCs w:val="22"/>
        </w:rPr>
        <w:t xml:space="preserve"> – 2,235</w:t>
      </w:r>
    </w:p>
    <w:p w14:paraId="6F8C499C" w14:textId="77777777" w:rsidR="00E03426" w:rsidRPr="00EC0382" w:rsidRDefault="00E03426" w:rsidP="00E03426">
      <w:pPr>
        <w:pStyle w:val="PlainText"/>
        <w:ind w:left="720"/>
        <w:jc w:val="both"/>
        <w:rPr>
          <w:rFonts w:ascii="Arial" w:hAnsi="Arial" w:cs="Arial"/>
          <w:sz w:val="24"/>
          <w:szCs w:val="22"/>
        </w:rPr>
      </w:pPr>
      <w:r w:rsidRPr="00EC0382">
        <w:rPr>
          <w:rFonts w:ascii="Arial" w:hAnsi="Arial" w:cs="Arial"/>
          <w:sz w:val="24"/>
          <w:szCs w:val="22"/>
        </w:rPr>
        <w:t>Female</w:t>
      </w:r>
      <w:r>
        <w:rPr>
          <w:rFonts w:ascii="Arial" w:hAnsi="Arial" w:cs="Arial"/>
          <w:sz w:val="24"/>
          <w:szCs w:val="22"/>
        </w:rPr>
        <w:t xml:space="preserve"> – 5,329</w:t>
      </w:r>
    </w:p>
    <w:p w14:paraId="73F0EABE" w14:textId="77777777" w:rsidR="00E03426" w:rsidRPr="00724F85" w:rsidRDefault="00E03426" w:rsidP="00E03426">
      <w:pPr>
        <w:pStyle w:val="PlainText"/>
        <w:jc w:val="both"/>
        <w:rPr>
          <w:rFonts w:ascii="Arial" w:hAnsi="Arial" w:cs="Arial"/>
          <w:b/>
          <w:bCs/>
          <w:sz w:val="24"/>
          <w:szCs w:val="22"/>
        </w:rPr>
      </w:pPr>
    </w:p>
    <w:p w14:paraId="19B04CB8" w14:textId="77777777" w:rsidR="00E03426" w:rsidRPr="008B0C9F" w:rsidRDefault="00E03426" w:rsidP="00E03426">
      <w:pPr>
        <w:pStyle w:val="PlainText"/>
        <w:jc w:val="both"/>
        <w:rPr>
          <w:rFonts w:ascii="Arial" w:hAnsi="Arial" w:cs="Arial"/>
          <w:sz w:val="24"/>
          <w:szCs w:val="22"/>
        </w:rPr>
      </w:pPr>
      <w:r w:rsidRPr="008B0C9F">
        <w:rPr>
          <w:rFonts w:ascii="Arial" w:hAnsi="Arial" w:cs="Arial"/>
          <w:sz w:val="24"/>
          <w:szCs w:val="22"/>
        </w:rPr>
        <w:t>and, if possible,</w:t>
      </w:r>
    </w:p>
    <w:p w14:paraId="1B7BF61A" w14:textId="77777777" w:rsidR="00E03426" w:rsidRPr="008B0C9F" w:rsidRDefault="00E03426" w:rsidP="00E03426">
      <w:pPr>
        <w:pStyle w:val="PlainText"/>
        <w:jc w:val="both"/>
        <w:rPr>
          <w:rFonts w:ascii="Arial" w:hAnsi="Arial" w:cs="Arial"/>
          <w:sz w:val="24"/>
          <w:szCs w:val="22"/>
        </w:rPr>
      </w:pPr>
    </w:p>
    <w:p w14:paraId="7D9D1351" w14:textId="77777777" w:rsidR="00E03426" w:rsidRDefault="00E03426" w:rsidP="00E03426">
      <w:pPr>
        <w:pStyle w:val="PlainText"/>
        <w:numPr>
          <w:ilvl w:val="0"/>
          <w:numId w:val="16"/>
        </w:numPr>
        <w:jc w:val="both"/>
        <w:rPr>
          <w:rFonts w:ascii="Arial" w:hAnsi="Arial" w:cs="Arial"/>
          <w:sz w:val="24"/>
          <w:szCs w:val="22"/>
        </w:rPr>
      </w:pPr>
      <w:r w:rsidRPr="008B0C9F">
        <w:rPr>
          <w:rFonts w:ascii="Arial" w:hAnsi="Arial" w:cs="Arial"/>
          <w:sz w:val="24"/>
          <w:szCs w:val="22"/>
        </w:rPr>
        <w:t>Disaggregated by sex of alleged offender (or suspect)</w:t>
      </w:r>
      <w:r>
        <w:rPr>
          <w:rFonts w:ascii="Arial" w:hAnsi="Arial" w:cs="Arial"/>
          <w:sz w:val="24"/>
          <w:szCs w:val="22"/>
        </w:rPr>
        <w:t>;</w:t>
      </w:r>
    </w:p>
    <w:p w14:paraId="0DFAFC65" w14:textId="77777777" w:rsidR="00E03426" w:rsidRDefault="00E03426" w:rsidP="00E03426">
      <w:pPr>
        <w:pStyle w:val="PlainText"/>
        <w:jc w:val="both"/>
        <w:rPr>
          <w:rFonts w:ascii="Arial" w:hAnsi="Arial" w:cs="Arial"/>
          <w:sz w:val="24"/>
          <w:szCs w:val="22"/>
        </w:rPr>
      </w:pPr>
    </w:p>
    <w:p w14:paraId="70B16CCE" w14:textId="77777777" w:rsidR="00E03426" w:rsidRDefault="00E03426" w:rsidP="00E03426">
      <w:pPr>
        <w:pStyle w:val="PlainText"/>
        <w:jc w:val="both"/>
        <w:rPr>
          <w:rFonts w:ascii="Arial" w:hAnsi="Arial" w:cs="Arial"/>
          <w:b/>
          <w:bCs/>
          <w:sz w:val="24"/>
          <w:szCs w:val="22"/>
        </w:rPr>
      </w:pPr>
      <w:r w:rsidRPr="00724F85">
        <w:rPr>
          <w:rFonts w:ascii="Arial" w:hAnsi="Arial" w:cs="Arial"/>
          <w:b/>
          <w:bCs/>
          <w:sz w:val="24"/>
          <w:szCs w:val="22"/>
        </w:rPr>
        <w:t>2018</w:t>
      </w:r>
      <w:r>
        <w:rPr>
          <w:rFonts w:ascii="Arial" w:hAnsi="Arial" w:cs="Arial"/>
          <w:b/>
          <w:bCs/>
          <w:sz w:val="24"/>
          <w:szCs w:val="22"/>
        </w:rPr>
        <w:t>;</w:t>
      </w:r>
    </w:p>
    <w:p w14:paraId="61A80AED" w14:textId="77777777" w:rsidR="00E03426" w:rsidRPr="00EC0382" w:rsidRDefault="00E03426" w:rsidP="00E03426">
      <w:pPr>
        <w:pStyle w:val="PlainText"/>
        <w:ind w:left="720"/>
        <w:jc w:val="both"/>
        <w:rPr>
          <w:rFonts w:ascii="Arial" w:hAnsi="Arial" w:cs="Arial"/>
          <w:sz w:val="24"/>
          <w:szCs w:val="22"/>
        </w:rPr>
      </w:pPr>
      <w:r w:rsidRPr="00EC0382">
        <w:rPr>
          <w:rFonts w:ascii="Arial" w:hAnsi="Arial" w:cs="Arial"/>
          <w:sz w:val="24"/>
          <w:szCs w:val="22"/>
        </w:rPr>
        <w:t>Male</w:t>
      </w:r>
      <w:r>
        <w:rPr>
          <w:rFonts w:ascii="Arial" w:hAnsi="Arial" w:cs="Arial"/>
          <w:sz w:val="24"/>
          <w:szCs w:val="22"/>
        </w:rPr>
        <w:t xml:space="preserve"> – 8,398</w:t>
      </w:r>
    </w:p>
    <w:p w14:paraId="06B81C1D" w14:textId="77777777" w:rsidR="00E03426" w:rsidRPr="00EC0382" w:rsidRDefault="00E03426" w:rsidP="00E03426">
      <w:pPr>
        <w:pStyle w:val="PlainText"/>
        <w:ind w:left="720"/>
        <w:jc w:val="both"/>
        <w:rPr>
          <w:rFonts w:ascii="Arial" w:hAnsi="Arial" w:cs="Arial"/>
          <w:sz w:val="24"/>
          <w:szCs w:val="22"/>
        </w:rPr>
      </w:pPr>
      <w:r w:rsidRPr="00EC0382">
        <w:rPr>
          <w:rFonts w:ascii="Arial" w:hAnsi="Arial" w:cs="Arial"/>
          <w:sz w:val="24"/>
          <w:szCs w:val="22"/>
        </w:rPr>
        <w:t>Female</w:t>
      </w:r>
      <w:r>
        <w:rPr>
          <w:rFonts w:ascii="Arial" w:hAnsi="Arial" w:cs="Arial"/>
          <w:sz w:val="24"/>
          <w:szCs w:val="22"/>
        </w:rPr>
        <w:t xml:space="preserve"> – 5,370</w:t>
      </w:r>
    </w:p>
    <w:p w14:paraId="601B3B3B" w14:textId="77777777" w:rsidR="00E03426" w:rsidRPr="00724F85" w:rsidRDefault="00E03426" w:rsidP="00E03426">
      <w:pPr>
        <w:pStyle w:val="PlainText"/>
        <w:jc w:val="both"/>
        <w:rPr>
          <w:rFonts w:ascii="Arial" w:hAnsi="Arial" w:cs="Arial"/>
          <w:b/>
          <w:bCs/>
          <w:sz w:val="24"/>
          <w:szCs w:val="22"/>
        </w:rPr>
      </w:pPr>
    </w:p>
    <w:p w14:paraId="0FBC3734" w14:textId="77777777" w:rsidR="00E03426" w:rsidRDefault="00E03426" w:rsidP="00E03426">
      <w:pPr>
        <w:pStyle w:val="PlainText"/>
        <w:jc w:val="both"/>
        <w:rPr>
          <w:rFonts w:ascii="Arial" w:hAnsi="Arial" w:cs="Arial"/>
          <w:b/>
          <w:bCs/>
          <w:sz w:val="24"/>
          <w:szCs w:val="22"/>
        </w:rPr>
      </w:pPr>
      <w:r w:rsidRPr="00724F85">
        <w:rPr>
          <w:rFonts w:ascii="Arial" w:hAnsi="Arial" w:cs="Arial"/>
          <w:b/>
          <w:bCs/>
          <w:sz w:val="24"/>
          <w:szCs w:val="22"/>
        </w:rPr>
        <w:t>2019</w:t>
      </w:r>
      <w:r>
        <w:rPr>
          <w:rFonts w:ascii="Arial" w:hAnsi="Arial" w:cs="Arial"/>
          <w:b/>
          <w:bCs/>
          <w:sz w:val="24"/>
          <w:szCs w:val="22"/>
        </w:rPr>
        <w:t>;</w:t>
      </w:r>
    </w:p>
    <w:p w14:paraId="429E8787" w14:textId="77777777" w:rsidR="00E03426" w:rsidRPr="00EC0382" w:rsidRDefault="00E03426" w:rsidP="00E03426">
      <w:pPr>
        <w:pStyle w:val="PlainText"/>
        <w:ind w:left="720"/>
        <w:jc w:val="both"/>
        <w:rPr>
          <w:rFonts w:ascii="Arial" w:hAnsi="Arial" w:cs="Arial"/>
          <w:sz w:val="24"/>
          <w:szCs w:val="22"/>
        </w:rPr>
      </w:pPr>
      <w:r w:rsidRPr="00EC0382">
        <w:rPr>
          <w:rFonts w:ascii="Arial" w:hAnsi="Arial" w:cs="Arial"/>
          <w:sz w:val="24"/>
          <w:szCs w:val="22"/>
        </w:rPr>
        <w:t>Male</w:t>
      </w:r>
      <w:r>
        <w:rPr>
          <w:rFonts w:ascii="Arial" w:hAnsi="Arial" w:cs="Arial"/>
          <w:sz w:val="24"/>
          <w:szCs w:val="22"/>
        </w:rPr>
        <w:t xml:space="preserve"> – 8,206</w:t>
      </w:r>
    </w:p>
    <w:p w14:paraId="56C22460" w14:textId="77777777" w:rsidR="00E03426" w:rsidRPr="00EC0382" w:rsidRDefault="00E03426" w:rsidP="00E03426">
      <w:pPr>
        <w:pStyle w:val="PlainText"/>
        <w:ind w:left="720"/>
        <w:jc w:val="both"/>
        <w:rPr>
          <w:rFonts w:ascii="Arial" w:hAnsi="Arial" w:cs="Arial"/>
          <w:sz w:val="24"/>
          <w:szCs w:val="22"/>
        </w:rPr>
      </w:pPr>
      <w:r w:rsidRPr="00EC0382">
        <w:rPr>
          <w:rFonts w:ascii="Arial" w:hAnsi="Arial" w:cs="Arial"/>
          <w:sz w:val="24"/>
          <w:szCs w:val="22"/>
        </w:rPr>
        <w:t>Female</w:t>
      </w:r>
      <w:r>
        <w:rPr>
          <w:rFonts w:ascii="Arial" w:hAnsi="Arial" w:cs="Arial"/>
          <w:sz w:val="24"/>
          <w:szCs w:val="22"/>
        </w:rPr>
        <w:t xml:space="preserve"> – 5,324</w:t>
      </w:r>
    </w:p>
    <w:p w14:paraId="70FA6B03" w14:textId="77777777" w:rsidR="00E03426" w:rsidRPr="00724F85" w:rsidRDefault="00E03426" w:rsidP="00E03426">
      <w:pPr>
        <w:pStyle w:val="PlainText"/>
        <w:jc w:val="both"/>
        <w:rPr>
          <w:rFonts w:ascii="Arial" w:hAnsi="Arial" w:cs="Arial"/>
          <w:b/>
          <w:bCs/>
          <w:sz w:val="24"/>
          <w:szCs w:val="22"/>
        </w:rPr>
      </w:pPr>
    </w:p>
    <w:p w14:paraId="56093741" w14:textId="77777777" w:rsidR="00E03426" w:rsidRDefault="00E03426" w:rsidP="00E03426">
      <w:pPr>
        <w:pStyle w:val="PlainText"/>
        <w:jc w:val="both"/>
        <w:rPr>
          <w:rFonts w:ascii="Arial" w:hAnsi="Arial" w:cs="Arial"/>
          <w:b/>
          <w:bCs/>
          <w:sz w:val="24"/>
          <w:szCs w:val="22"/>
        </w:rPr>
      </w:pPr>
      <w:r w:rsidRPr="00724F85">
        <w:rPr>
          <w:rFonts w:ascii="Arial" w:hAnsi="Arial" w:cs="Arial"/>
          <w:b/>
          <w:bCs/>
          <w:sz w:val="24"/>
          <w:szCs w:val="22"/>
        </w:rPr>
        <w:t>2020</w:t>
      </w:r>
      <w:r>
        <w:rPr>
          <w:rFonts w:ascii="Arial" w:hAnsi="Arial" w:cs="Arial"/>
          <w:b/>
          <w:bCs/>
          <w:sz w:val="24"/>
          <w:szCs w:val="22"/>
        </w:rPr>
        <w:t>;</w:t>
      </w:r>
    </w:p>
    <w:p w14:paraId="3A999E37" w14:textId="77777777" w:rsidR="00E03426" w:rsidRPr="00EC0382" w:rsidRDefault="00E03426" w:rsidP="00E03426">
      <w:pPr>
        <w:pStyle w:val="PlainText"/>
        <w:ind w:left="720"/>
        <w:jc w:val="both"/>
        <w:rPr>
          <w:rFonts w:ascii="Arial" w:hAnsi="Arial" w:cs="Arial"/>
          <w:sz w:val="24"/>
          <w:szCs w:val="22"/>
        </w:rPr>
      </w:pPr>
      <w:r w:rsidRPr="00EC0382">
        <w:rPr>
          <w:rFonts w:ascii="Arial" w:hAnsi="Arial" w:cs="Arial"/>
          <w:sz w:val="24"/>
          <w:szCs w:val="22"/>
        </w:rPr>
        <w:t>Male</w:t>
      </w:r>
      <w:r>
        <w:rPr>
          <w:rFonts w:ascii="Arial" w:hAnsi="Arial" w:cs="Arial"/>
          <w:sz w:val="24"/>
          <w:szCs w:val="22"/>
        </w:rPr>
        <w:t xml:space="preserve"> – 8,566</w:t>
      </w:r>
    </w:p>
    <w:p w14:paraId="18546422" w14:textId="32578982" w:rsidR="008D19BE" w:rsidRPr="008D19BE" w:rsidRDefault="00E03426" w:rsidP="00E03426">
      <w:pPr>
        <w:rPr>
          <w:color w:val="000000" w:themeColor="text1"/>
        </w:rPr>
      </w:pPr>
      <w:r w:rsidRPr="00EC0382">
        <w:rPr>
          <w:rFonts w:cs="Arial"/>
          <w:szCs w:val="22"/>
        </w:rPr>
        <w:t>Female</w:t>
      </w:r>
      <w:r>
        <w:rPr>
          <w:rFonts w:cs="Arial"/>
          <w:szCs w:val="22"/>
        </w:rPr>
        <w:t xml:space="preserve"> – 5,593</w:t>
      </w: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1"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1"/>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C77168"/>
    <w:multiLevelType w:val="hybridMultilevel"/>
    <w:tmpl w:val="DC0C64E6"/>
    <w:lvl w:ilvl="0" w:tplc="716E20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6412A"/>
    <w:rsid w:val="002A0491"/>
    <w:rsid w:val="002F467F"/>
    <w:rsid w:val="003D048B"/>
    <w:rsid w:val="003F5698"/>
    <w:rsid w:val="00434A7E"/>
    <w:rsid w:val="00437C62"/>
    <w:rsid w:val="00471710"/>
    <w:rsid w:val="00487A82"/>
    <w:rsid w:val="005C3D07"/>
    <w:rsid w:val="0066679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252B"/>
    <w:rsid w:val="00CC53C8"/>
    <w:rsid w:val="00CE7806"/>
    <w:rsid w:val="00D12826"/>
    <w:rsid w:val="00D37813"/>
    <w:rsid w:val="00D5309E"/>
    <w:rsid w:val="00D73277"/>
    <w:rsid w:val="00E03426"/>
    <w:rsid w:val="00E156DC"/>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PlainText">
    <w:name w:val="Plain Text"/>
    <w:basedOn w:val="Normal"/>
    <w:link w:val="PlainTextChar"/>
    <w:uiPriority w:val="99"/>
    <w:semiHidden/>
    <w:unhideWhenUsed/>
    <w:rsid w:val="00D12826"/>
    <w:rPr>
      <w:rFonts w:ascii="Calibri" w:hAnsi="Calibri"/>
      <w:sz w:val="22"/>
      <w:szCs w:val="21"/>
    </w:rPr>
  </w:style>
  <w:style w:type="character" w:customStyle="1" w:styleId="PlainTextChar">
    <w:name w:val="Plain Text Char"/>
    <w:basedOn w:val="DefaultParagraphFont"/>
    <w:link w:val="PlainText"/>
    <w:uiPriority w:val="99"/>
    <w:semiHidden/>
    <w:rsid w:val="00D12826"/>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9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Lloyd Ryan</cp:lastModifiedBy>
  <cp:revision>30</cp:revision>
  <dcterms:created xsi:type="dcterms:W3CDTF">2020-09-10T12:36:00Z</dcterms:created>
  <dcterms:modified xsi:type="dcterms:W3CDTF">2021-09-22T09:44:00Z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