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BF95C11"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FA5367">
        <w:rPr>
          <w:b/>
          <w:bCs/>
          <w:color w:val="000000" w:themeColor="text1"/>
        </w:rPr>
        <w:t>24461</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442AC413" w14:textId="77777777" w:rsidR="00FA5367" w:rsidRDefault="00FA5367" w:rsidP="00FA5367">
      <w:pPr>
        <w:pStyle w:val="PlainText"/>
        <w:jc w:val="both"/>
        <w:rPr>
          <w:rFonts w:ascii="Arial" w:hAnsi="Arial" w:cs="Arial"/>
          <w:sz w:val="24"/>
          <w:szCs w:val="22"/>
        </w:rPr>
      </w:pPr>
      <w:r>
        <w:rPr>
          <w:rFonts w:ascii="Arial" w:hAnsi="Arial" w:cs="Arial"/>
          <w:sz w:val="24"/>
          <w:szCs w:val="22"/>
        </w:rPr>
        <w:t xml:space="preserve">I would like to make an open government request for </w:t>
      </w:r>
      <w:proofErr w:type="gramStart"/>
      <w:r>
        <w:rPr>
          <w:rFonts w:ascii="Arial" w:hAnsi="Arial" w:cs="Arial"/>
          <w:sz w:val="24"/>
          <w:szCs w:val="22"/>
        </w:rPr>
        <w:t>all of</w:t>
      </w:r>
      <w:proofErr w:type="gramEnd"/>
      <w:r>
        <w:rPr>
          <w:rFonts w:ascii="Arial" w:hAnsi="Arial" w:cs="Arial"/>
          <w:sz w:val="24"/>
          <w:szCs w:val="22"/>
        </w:rPr>
        <w:t xml:space="preserve"> the information to which I am entitled under the freedom of information act.</w:t>
      </w:r>
    </w:p>
    <w:p w14:paraId="37B0D330" w14:textId="77777777" w:rsidR="00FA5367" w:rsidRDefault="00FA5367" w:rsidP="00FA5367">
      <w:pPr>
        <w:pStyle w:val="PlainText"/>
        <w:jc w:val="both"/>
        <w:rPr>
          <w:rFonts w:ascii="Arial" w:hAnsi="Arial" w:cs="Arial"/>
          <w:sz w:val="24"/>
          <w:szCs w:val="22"/>
        </w:rPr>
      </w:pPr>
    </w:p>
    <w:p w14:paraId="15A29A74" w14:textId="77777777" w:rsidR="00FA5367" w:rsidRDefault="00FA5367" w:rsidP="00FA5367">
      <w:pPr>
        <w:pStyle w:val="PlainText"/>
        <w:jc w:val="both"/>
        <w:rPr>
          <w:rFonts w:ascii="Arial" w:hAnsi="Arial" w:cs="Arial"/>
          <w:sz w:val="24"/>
          <w:szCs w:val="22"/>
        </w:rPr>
      </w:pPr>
      <w:r>
        <w:rPr>
          <w:rFonts w:ascii="Arial" w:hAnsi="Arial" w:cs="Arial"/>
          <w:sz w:val="24"/>
          <w:szCs w:val="22"/>
        </w:rPr>
        <w:t>If this request below is too wide or too unclear, I would be grateful if you could contact me as I understand that under the act, you are required to advise and assist requesters.</w:t>
      </w:r>
    </w:p>
    <w:p w14:paraId="1A0C0898" w14:textId="77777777" w:rsidR="00FA5367" w:rsidRDefault="00FA5367" w:rsidP="00FA5367">
      <w:pPr>
        <w:pStyle w:val="PlainText"/>
        <w:jc w:val="both"/>
        <w:rPr>
          <w:rFonts w:ascii="Arial" w:hAnsi="Arial" w:cs="Arial"/>
          <w:sz w:val="24"/>
          <w:szCs w:val="22"/>
        </w:rPr>
      </w:pPr>
    </w:p>
    <w:p w14:paraId="5AB26863" w14:textId="77777777" w:rsidR="00FA5367" w:rsidRDefault="00FA5367" w:rsidP="00FA5367">
      <w:pPr>
        <w:pStyle w:val="PlainText"/>
        <w:jc w:val="both"/>
        <w:rPr>
          <w:rFonts w:ascii="Arial" w:hAnsi="Arial" w:cs="Arial"/>
          <w:sz w:val="24"/>
          <w:szCs w:val="22"/>
        </w:rPr>
      </w:pPr>
      <w:r>
        <w:rPr>
          <w:rFonts w:ascii="Arial" w:hAnsi="Arial" w:cs="Arial"/>
          <w:sz w:val="24"/>
          <w:szCs w:val="22"/>
        </w:rPr>
        <w:t>Can you please tell me how many individuals your police force has issued with Fixed Penalty Notices for non-compliance with covid-19 testing requirements on returning to the UK after travelling abroad since January 1, 2021, to September 8, 2021.</w:t>
      </w:r>
    </w:p>
    <w:p w14:paraId="095B8E83" w14:textId="77777777" w:rsidR="00FA5367" w:rsidRDefault="00FA5367" w:rsidP="00FA5367">
      <w:pPr>
        <w:pStyle w:val="PlainText"/>
        <w:jc w:val="both"/>
        <w:rPr>
          <w:rFonts w:ascii="Arial" w:hAnsi="Arial" w:cs="Arial"/>
          <w:sz w:val="24"/>
          <w:szCs w:val="22"/>
        </w:rPr>
      </w:pPr>
    </w:p>
    <w:p w14:paraId="1876E453" w14:textId="77777777" w:rsidR="00FA5367" w:rsidRDefault="00FA5367" w:rsidP="00FA5367">
      <w:pPr>
        <w:pStyle w:val="PlainText"/>
        <w:jc w:val="both"/>
        <w:rPr>
          <w:rFonts w:ascii="Arial" w:hAnsi="Arial" w:cs="Arial"/>
          <w:sz w:val="24"/>
          <w:szCs w:val="22"/>
        </w:rPr>
      </w:pPr>
      <w:r>
        <w:rPr>
          <w:rFonts w:ascii="Arial" w:hAnsi="Arial" w:cs="Arial"/>
          <w:sz w:val="24"/>
          <w:szCs w:val="22"/>
        </w:rPr>
        <w:t>Can you please tell me how many individuals your police force has issued with Fixed Penalty Notices for non-compliance with requirement to quarantine on returning to the UK after travelling abroad since January 1, 2021, to September 8, 2021.</w:t>
      </w:r>
    </w:p>
    <w:p w14:paraId="2422087D" w14:textId="77777777" w:rsidR="00FA5367" w:rsidRDefault="00FA5367" w:rsidP="00FA5367">
      <w:pPr>
        <w:pStyle w:val="PlainText"/>
        <w:jc w:val="both"/>
        <w:rPr>
          <w:rFonts w:ascii="Arial" w:hAnsi="Arial" w:cs="Arial"/>
          <w:sz w:val="24"/>
          <w:szCs w:val="22"/>
        </w:rPr>
      </w:pPr>
    </w:p>
    <w:p w14:paraId="48AC7010" w14:textId="77777777" w:rsidR="00FA5367" w:rsidRDefault="00FA5367" w:rsidP="00FA5367">
      <w:pPr>
        <w:pStyle w:val="PlainText"/>
        <w:jc w:val="both"/>
        <w:rPr>
          <w:rFonts w:ascii="Arial" w:hAnsi="Arial" w:cs="Arial"/>
          <w:sz w:val="24"/>
          <w:szCs w:val="22"/>
        </w:rPr>
      </w:pPr>
      <w:r>
        <w:rPr>
          <w:rFonts w:ascii="Arial" w:hAnsi="Arial" w:cs="Arial"/>
          <w:sz w:val="24"/>
          <w:szCs w:val="22"/>
        </w:rPr>
        <w:t>Can you please tell me how many individuals your police force has cautioned for non-compliance with covid-19 testing requirements on returning to the UK after travelling abroad since January 1, 2021, to September 8, 2021.</w:t>
      </w:r>
    </w:p>
    <w:p w14:paraId="1A53E8B0" w14:textId="77777777" w:rsidR="00FA5367" w:rsidRDefault="00FA5367" w:rsidP="00FA5367">
      <w:pPr>
        <w:pStyle w:val="PlainText"/>
        <w:jc w:val="both"/>
        <w:rPr>
          <w:rFonts w:ascii="Arial" w:hAnsi="Arial" w:cs="Arial"/>
          <w:sz w:val="24"/>
          <w:szCs w:val="22"/>
        </w:rPr>
      </w:pPr>
    </w:p>
    <w:p w14:paraId="2012575F" w14:textId="77777777" w:rsidR="00FA5367" w:rsidRDefault="00FA5367" w:rsidP="00FA5367">
      <w:pPr>
        <w:pStyle w:val="PlainText"/>
        <w:jc w:val="both"/>
        <w:rPr>
          <w:rFonts w:ascii="Arial" w:hAnsi="Arial" w:cs="Arial"/>
          <w:sz w:val="24"/>
          <w:szCs w:val="22"/>
        </w:rPr>
      </w:pPr>
      <w:r>
        <w:rPr>
          <w:rFonts w:ascii="Arial" w:hAnsi="Arial" w:cs="Arial"/>
          <w:sz w:val="24"/>
          <w:szCs w:val="22"/>
        </w:rPr>
        <w:t>Can you please tell me how many individuals your police force has cautioned for non-compliance with requirements to quarantine on returning to the UK after travelling abroad since January 1, 2021, to September 8, 2021.</w:t>
      </w:r>
    </w:p>
    <w:p w14:paraId="7AAE8A29" w14:textId="77777777" w:rsidR="00FA5367" w:rsidRDefault="00FA5367" w:rsidP="00FA5367">
      <w:pPr>
        <w:pStyle w:val="PlainText"/>
        <w:jc w:val="both"/>
        <w:rPr>
          <w:rFonts w:ascii="Arial" w:hAnsi="Arial" w:cs="Arial"/>
          <w:sz w:val="24"/>
          <w:szCs w:val="22"/>
        </w:rPr>
      </w:pPr>
    </w:p>
    <w:p w14:paraId="14F73F02" w14:textId="77777777" w:rsidR="00FA5367" w:rsidRDefault="00FA5367" w:rsidP="00FA5367">
      <w:pPr>
        <w:pStyle w:val="PlainText"/>
        <w:jc w:val="both"/>
        <w:rPr>
          <w:rFonts w:ascii="Arial" w:hAnsi="Arial" w:cs="Arial"/>
          <w:sz w:val="24"/>
          <w:szCs w:val="22"/>
        </w:rPr>
      </w:pPr>
      <w:r>
        <w:rPr>
          <w:rFonts w:ascii="Arial" w:hAnsi="Arial" w:cs="Arial"/>
          <w:sz w:val="24"/>
          <w:szCs w:val="22"/>
        </w:rPr>
        <w:t>Can you please tell me how many individuals have been visited or contacted on suspicion of non-compliance with covid-19 testing requirements on returning to the UK after travelling abroad since January 1, 2021, to September 8, 2021 but faced no action.</w:t>
      </w:r>
    </w:p>
    <w:p w14:paraId="6C38E9CB" w14:textId="77777777" w:rsidR="00FA5367" w:rsidRDefault="00FA5367" w:rsidP="00FA5367">
      <w:pPr>
        <w:pStyle w:val="PlainText"/>
        <w:jc w:val="both"/>
        <w:rPr>
          <w:rFonts w:ascii="Arial" w:hAnsi="Arial" w:cs="Arial"/>
          <w:sz w:val="24"/>
          <w:szCs w:val="22"/>
        </w:rPr>
      </w:pPr>
    </w:p>
    <w:p w14:paraId="5E6E082E" w14:textId="77777777" w:rsidR="00FA5367" w:rsidRDefault="00FA5367" w:rsidP="00FA5367">
      <w:pPr>
        <w:pStyle w:val="PlainText"/>
        <w:jc w:val="both"/>
        <w:rPr>
          <w:rFonts w:ascii="Arial" w:hAnsi="Arial" w:cs="Arial"/>
          <w:sz w:val="24"/>
          <w:szCs w:val="22"/>
        </w:rPr>
      </w:pPr>
      <w:r>
        <w:rPr>
          <w:rFonts w:ascii="Arial" w:hAnsi="Arial" w:cs="Arial"/>
          <w:sz w:val="24"/>
          <w:szCs w:val="22"/>
        </w:rPr>
        <w:t>Can you please tell me how many individuals in total your police force has visited on suspicion of non-compliance with requirements to quarantine on returning to the UK after travelling abroad since January 1, 2021, to September 8, 2021 but faced no sanction.</w:t>
      </w:r>
    </w:p>
    <w:p w14:paraId="3E3CBB3B" w14:textId="77777777" w:rsidR="00FA5367" w:rsidRDefault="00FA5367" w:rsidP="00FA5367"/>
    <w:p w14:paraId="035EB6F1" w14:textId="77777777" w:rsidR="00FA5367" w:rsidRDefault="00FA5367" w:rsidP="008D19BE">
      <w:pPr>
        <w:rPr>
          <w:b/>
          <w:bCs/>
          <w:color w:val="000000" w:themeColor="text1"/>
        </w:rPr>
      </w:pPr>
    </w:p>
    <w:p w14:paraId="5BD75908" w14:textId="0C646AB7"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41A5A9BA" w14:textId="77777777" w:rsidR="00146EBC" w:rsidRDefault="00146EBC" w:rsidP="00146EBC">
      <w:pPr>
        <w:jc w:val="both"/>
        <w:rPr>
          <w:rFonts w:asciiTheme="minorHAnsi" w:hAnsiTheme="minorHAnsi"/>
        </w:rPr>
      </w:pPr>
      <w:r>
        <w:t xml:space="preserve">Section 17 of the Freedom of Information Act 2000 requires Gwent Police, when refusing to provide information by way of exemption, to provide you with a notice which: (a) states that fact, (b) specifies the exemption in question and (c) states why the exemption applies. In accordance with the Freedom of Information Act 2000 this letter acts as a refusal notice to those aspects of your request. </w:t>
      </w:r>
    </w:p>
    <w:p w14:paraId="0B6D0D08" w14:textId="77777777" w:rsidR="00146EBC" w:rsidRDefault="00146EBC" w:rsidP="00146EBC">
      <w:pPr>
        <w:jc w:val="both"/>
      </w:pPr>
    </w:p>
    <w:p w14:paraId="719991D1" w14:textId="77777777" w:rsidR="00146EBC" w:rsidRDefault="00146EBC" w:rsidP="00146EBC">
      <w:pPr>
        <w:jc w:val="both"/>
      </w:pPr>
      <w:r>
        <w:t xml:space="preserve">I am not obliged to provide information if the information held is intended for future publication and exempt this information under Section 22(1)(a) of the Freedom of Information Act. </w:t>
      </w:r>
    </w:p>
    <w:p w14:paraId="2B7BFBAF" w14:textId="77777777" w:rsidR="00146EBC" w:rsidRDefault="00146EBC" w:rsidP="00146EBC">
      <w:pPr>
        <w:jc w:val="both"/>
      </w:pPr>
    </w:p>
    <w:p w14:paraId="4E732CAF" w14:textId="77777777" w:rsidR="00146EBC" w:rsidRDefault="00146EBC" w:rsidP="00146EBC">
      <w:pPr>
        <w:jc w:val="both"/>
      </w:pPr>
      <w:r>
        <w:t>The legislation: Section 22 Information intended for future publication</w:t>
      </w:r>
    </w:p>
    <w:p w14:paraId="338613AF" w14:textId="77777777" w:rsidR="00146EBC" w:rsidRDefault="00146EBC" w:rsidP="00146EBC">
      <w:pPr>
        <w:jc w:val="both"/>
      </w:pPr>
      <w:r>
        <w:t xml:space="preserve">(1) Information is exempt information if- </w:t>
      </w:r>
    </w:p>
    <w:p w14:paraId="39ADFFCF" w14:textId="77777777" w:rsidR="00146EBC" w:rsidRDefault="00146EBC" w:rsidP="00146EBC">
      <w:pPr>
        <w:jc w:val="both"/>
      </w:pPr>
      <w:r>
        <w:t xml:space="preserve">(a) The information is held by the public authority with a view to its publication, by the authority or any other person, at some future date (whether determined or not) </w:t>
      </w:r>
    </w:p>
    <w:p w14:paraId="633B7CDE" w14:textId="77777777" w:rsidR="00146EBC" w:rsidRDefault="00146EBC" w:rsidP="00146EBC">
      <w:pPr>
        <w:jc w:val="both"/>
      </w:pPr>
      <w:r>
        <w:t xml:space="preserve">(b) The information was already held with a view to such publication at the time when the request for information was made, and </w:t>
      </w:r>
    </w:p>
    <w:p w14:paraId="7C32343A" w14:textId="77777777" w:rsidR="00146EBC" w:rsidRDefault="00146EBC" w:rsidP="00146EBC">
      <w:pPr>
        <w:jc w:val="both"/>
      </w:pPr>
      <w:r>
        <w:t xml:space="preserve">(c) It is reasonable in all the circumstances that the information should be withheld from disclosure until the date referred to in paragraph (a) </w:t>
      </w:r>
    </w:p>
    <w:p w14:paraId="2D0A7E45" w14:textId="77777777" w:rsidR="00146EBC" w:rsidRDefault="00146EBC" w:rsidP="00146EBC">
      <w:pPr>
        <w:jc w:val="both"/>
      </w:pPr>
    </w:p>
    <w:p w14:paraId="069AF7CF" w14:textId="77777777" w:rsidR="00146EBC" w:rsidRDefault="00146EBC" w:rsidP="00146EBC">
      <w:pPr>
        <w:jc w:val="both"/>
      </w:pPr>
      <w:r>
        <w:t>Section 22 is a qualified exemption and as such is subject to a public interest test. This means that Gwent Police have identified the exemption and have considered whether the public interest in not disclosing the information outweighed the public interest test in disclosing the information</w:t>
      </w:r>
    </w:p>
    <w:p w14:paraId="02217268" w14:textId="77777777" w:rsidR="00146EBC" w:rsidRDefault="00146EBC" w:rsidP="00146EBC">
      <w:pPr>
        <w:jc w:val="both"/>
      </w:pPr>
    </w:p>
    <w:p w14:paraId="582EA7B8" w14:textId="77777777" w:rsidR="00146EBC" w:rsidRDefault="00146EBC" w:rsidP="00146EBC">
      <w:pPr>
        <w:jc w:val="both"/>
      </w:pPr>
      <w:r>
        <w:t>Factors favouring Disclosure for Section 22</w:t>
      </w:r>
    </w:p>
    <w:p w14:paraId="10E51092" w14:textId="77777777" w:rsidR="00146EBC" w:rsidRDefault="00146EBC" w:rsidP="00146EBC">
      <w:pPr>
        <w:jc w:val="both"/>
      </w:pPr>
    </w:p>
    <w:p w14:paraId="3EB96989" w14:textId="77777777" w:rsidR="00146EBC" w:rsidRDefault="00146EBC" w:rsidP="00146EBC">
      <w:pPr>
        <w:jc w:val="both"/>
      </w:pPr>
      <w:r>
        <w:t xml:space="preserve">Large amounts of data are regularly proactively published (as per links below) in support of accountability, </w:t>
      </w:r>
      <w:proofErr w:type="gramStart"/>
      <w:r>
        <w:t>openness</w:t>
      </w:r>
      <w:proofErr w:type="gramEnd"/>
      <w:r>
        <w:t xml:space="preserve"> and transparency.</w:t>
      </w:r>
    </w:p>
    <w:p w14:paraId="6A1284F5" w14:textId="77777777" w:rsidR="00146EBC" w:rsidRDefault="00146EBC" w:rsidP="00146EBC">
      <w:pPr>
        <w:jc w:val="both"/>
      </w:pPr>
    </w:p>
    <w:p w14:paraId="6383A330" w14:textId="77777777" w:rsidR="00146EBC" w:rsidRDefault="00146EBC" w:rsidP="00146EBC">
      <w:pPr>
        <w:jc w:val="both"/>
      </w:pPr>
    </w:p>
    <w:p w14:paraId="4C184FC3" w14:textId="77777777" w:rsidR="00146EBC" w:rsidRDefault="00146EBC" w:rsidP="00146EBC">
      <w:pPr>
        <w:jc w:val="both"/>
      </w:pPr>
      <w:r>
        <w:t xml:space="preserve">Factors favouring Non-Disclosure for Section 22 </w:t>
      </w:r>
    </w:p>
    <w:p w14:paraId="5BB8D82F" w14:textId="77777777" w:rsidR="00146EBC" w:rsidRDefault="00146EBC" w:rsidP="00146EBC">
      <w:pPr>
        <w:jc w:val="both"/>
      </w:pPr>
    </w:p>
    <w:p w14:paraId="5D4A75F0" w14:textId="77777777" w:rsidR="00146EBC" w:rsidRDefault="00146EBC" w:rsidP="00146EBC">
      <w:pPr>
        <w:jc w:val="both"/>
      </w:pPr>
      <w:r>
        <w:t>Although there is a public interest in knowing the details of FOI requests as this leads to greater transparency, Section 22 allows for circumstances when it is reasonable and correct for public authorities to delay the provision of information until it is made generally available through publication.</w:t>
      </w:r>
    </w:p>
    <w:p w14:paraId="0C9B637D" w14:textId="77777777" w:rsidR="00146EBC" w:rsidRDefault="00146EBC" w:rsidP="00146EBC">
      <w:pPr>
        <w:jc w:val="both"/>
      </w:pPr>
    </w:p>
    <w:p w14:paraId="40446A15" w14:textId="77777777" w:rsidR="00146EBC" w:rsidRDefault="00146EBC" w:rsidP="00146EBC">
      <w:pPr>
        <w:jc w:val="both"/>
      </w:pPr>
    </w:p>
    <w:p w14:paraId="1BA67FE6" w14:textId="77777777" w:rsidR="00146EBC" w:rsidRDefault="00146EBC" w:rsidP="00146EBC">
      <w:pPr>
        <w:jc w:val="both"/>
      </w:pPr>
      <w:r>
        <w:lastRenderedPageBreak/>
        <w:t>Fixed penalty notices (FPNs) are uploaded on the National Police Chief’s Council (NPCC):</w:t>
      </w:r>
    </w:p>
    <w:p w14:paraId="5D854CFB" w14:textId="77777777" w:rsidR="00146EBC" w:rsidRDefault="00146EBC" w:rsidP="00146EBC">
      <w:pPr>
        <w:jc w:val="both"/>
      </w:pPr>
    </w:p>
    <w:p w14:paraId="5DE71C63" w14:textId="77777777" w:rsidR="00146EBC" w:rsidRDefault="00146EBC" w:rsidP="00146EBC">
      <w:pPr>
        <w:jc w:val="both"/>
      </w:pPr>
      <w:hyperlink r:id="rId7" w:history="1">
        <w:r>
          <w:rPr>
            <w:rStyle w:val="Hyperlink"/>
          </w:rPr>
          <w:t>https://www.npcc.police.uk/COVID%2019/Operation%20Talla%20Publication%20Strategy%2026052020.pdf</w:t>
        </w:r>
      </w:hyperlink>
    </w:p>
    <w:p w14:paraId="0638EEB1" w14:textId="77777777" w:rsidR="00146EBC" w:rsidRDefault="00146EBC" w:rsidP="00146EBC">
      <w:pPr>
        <w:jc w:val="both"/>
      </w:pPr>
      <w:r>
        <w:t xml:space="preserve">     -Publication Strategy</w:t>
      </w:r>
    </w:p>
    <w:p w14:paraId="72EB69B8" w14:textId="77777777" w:rsidR="00146EBC" w:rsidRDefault="00146EBC" w:rsidP="00146EBC">
      <w:pPr>
        <w:jc w:val="both"/>
      </w:pPr>
    </w:p>
    <w:p w14:paraId="4C43A4DD" w14:textId="77777777" w:rsidR="00146EBC" w:rsidRDefault="00146EBC" w:rsidP="00146EBC">
      <w:pPr>
        <w:jc w:val="both"/>
      </w:pPr>
      <w:hyperlink r:id="rId8" w:history="1">
        <w:r>
          <w:rPr>
            <w:rStyle w:val="Hyperlink"/>
          </w:rPr>
          <w:t>https://news.npcc.police.uk/releases/update-on-coronavirus-fpns-issued-by-police</w:t>
        </w:r>
      </w:hyperlink>
    </w:p>
    <w:p w14:paraId="7C6DE627" w14:textId="6639F890" w:rsidR="00146EBC" w:rsidRDefault="00146EBC" w:rsidP="00146EBC">
      <w:pPr>
        <w:jc w:val="both"/>
      </w:pPr>
      <w:r>
        <w:t xml:space="preserve"> </w:t>
      </w:r>
    </w:p>
    <w:p w14:paraId="1F2369D2" w14:textId="77777777" w:rsidR="00146EBC" w:rsidRDefault="00146EBC" w:rsidP="00146EBC">
      <w:pPr>
        <w:jc w:val="both"/>
      </w:pPr>
    </w:p>
    <w:p w14:paraId="2C9F5650" w14:textId="77777777" w:rsidR="00146EBC" w:rsidRDefault="00146EBC" w:rsidP="00146EBC">
      <w:pPr>
        <w:jc w:val="both"/>
      </w:pPr>
      <w:hyperlink r:id="rId9" w:history="1">
        <w:r>
          <w:rPr>
            <w:rStyle w:val="Hyperlink"/>
          </w:rPr>
          <w:t>https://cdn.prgloo.com/media/c1cd9d23512643b28d36a2b5f0eabc3e.pdf</w:t>
        </w:r>
      </w:hyperlink>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10"/>
      <w:footerReference w:type="default" r:id="rId11"/>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46EBC"/>
    <w:rsid w:val="00175D83"/>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A536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FA5367"/>
    <w:rPr>
      <w:rFonts w:ascii="Calibri" w:hAnsi="Calibri"/>
      <w:sz w:val="22"/>
      <w:szCs w:val="21"/>
    </w:rPr>
  </w:style>
  <w:style w:type="character" w:customStyle="1" w:styleId="PlainTextChar">
    <w:name w:val="Plain Text Char"/>
    <w:basedOn w:val="DefaultParagraphFont"/>
    <w:link w:val="PlainText"/>
    <w:uiPriority w:val="99"/>
    <w:semiHidden/>
    <w:rsid w:val="00FA5367"/>
    <w:rPr>
      <w:rFonts w:ascii="Calibri" w:hAnsi="Calibri"/>
      <w:sz w:val="22"/>
      <w:szCs w:val="21"/>
    </w:rPr>
  </w:style>
  <w:style w:type="character" w:styleId="Hyperlink">
    <w:name w:val="Hyperlink"/>
    <w:basedOn w:val="DefaultParagraphFont"/>
    <w:uiPriority w:val="99"/>
    <w:semiHidden/>
    <w:unhideWhenUsed/>
    <w:rsid w:val="00146E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191829">
      <w:bodyDiv w:val="1"/>
      <w:marLeft w:val="0"/>
      <w:marRight w:val="0"/>
      <w:marTop w:val="0"/>
      <w:marBottom w:val="0"/>
      <w:divBdr>
        <w:top w:val="none" w:sz="0" w:space="0" w:color="auto"/>
        <w:left w:val="none" w:sz="0" w:space="0" w:color="auto"/>
        <w:bottom w:val="none" w:sz="0" w:space="0" w:color="auto"/>
        <w:right w:val="none" w:sz="0" w:space="0" w:color="auto"/>
      </w:divBdr>
    </w:div>
    <w:div w:id="193608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npcc.police.uk/releases/update-on-coronavirus-fpns-issued-by-pol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pcc.police.uk/COVID%2019/Operation%20Talla%20Publication%20Strategy%20260520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dn.prgloo.com/media/c1cd9d23512643b28d36a2b5f0eabc3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2021-09-16T08:26:00Z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