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A8188" w14:textId="33635483" w:rsidR="00AF40E8" w:rsidRDefault="00487A82" w:rsidP="00B84E3F">
      <w:pPr>
        <w:pStyle w:val="Heading1"/>
        <w:jc w:val="center"/>
      </w:pPr>
      <w:r>
        <w:t xml:space="preserve">FREEDOM OF INFORMATION </w:t>
      </w:r>
      <w:r w:rsidR="008D19BE">
        <w:t>REQUEST</w:t>
      </w:r>
    </w:p>
    <w:p w14:paraId="3B969ED6" w14:textId="2912553B" w:rsidR="00B84E3F" w:rsidRDefault="00B84E3F" w:rsidP="00B84E3F"/>
    <w:p w14:paraId="3F5C76ED" w14:textId="5145D13A" w:rsidR="00487A82" w:rsidRDefault="00487A82" w:rsidP="00B84E3F"/>
    <w:p w14:paraId="7E787DFA" w14:textId="77777777" w:rsidR="008D19BE" w:rsidRDefault="008D19BE" w:rsidP="00B84E3F"/>
    <w:p w14:paraId="041AD678" w14:textId="645859A9" w:rsidR="008D19BE" w:rsidRPr="008D19BE" w:rsidRDefault="008D19BE" w:rsidP="008D19BE">
      <w:pPr>
        <w:rPr>
          <w:b/>
          <w:bCs/>
          <w:color w:val="000000" w:themeColor="text1"/>
        </w:rPr>
      </w:pPr>
      <w:r w:rsidRPr="008D19BE">
        <w:rPr>
          <w:b/>
          <w:bCs/>
          <w:color w:val="000000" w:themeColor="text1"/>
        </w:rPr>
        <w:t>FREEDOM OF INFORMATION REQUEST 2021</w:t>
      </w:r>
      <w:r w:rsidR="007E49B2">
        <w:rPr>
          <w:b/>
          <w:bCs/>
          <w:color w:val="000000" w:themeColor="text1"/>
        </w:rPr>
        <w:t>/</w:t>
      </w:r>
      <w:r w:rsidR="0074612A">
        <w:rPr>
          <w:b/>
          <w:bCs/>
          <w:color w:val="000000" w:themeColor="text1"/>
        </w:rPr>
        <w:t>24494</w:t>
      </w:r>
    </w:p>
    <w:p w14:paraId="1A0FD595" w14:textId="2676AF8A" w:rsidR="00437C62" w:rsidRDefault="00437C62" w:rsidP="00437C62"/>
    <w:p w14:paraId="32390A1D" w14:textId="77777777" w:rsidR="008D19BE" w:rsidRDefault="008D19BE" w:rsidP="00437C62"/>
    <w:p w14:paraId="59452D49" w14:textId="45848C49" w:rsidR="008D19BE" w:rsidRPr="008D19BE" w:rsidRDefault="00437C62" w:rsidP="008D19BE">
      <w:pPr>
        <w:rPr>
          <w:color w:val="000000" w:themeColor="text1"/>
        </w:rPr>
      </w:pPr>
      <w:r w:rsidRPr="008D19BE">
        <w:rPr>
          <w:color w:val="000000" w:themeColor="text1"/>
        </w:rPr>
        <w:t>Dear</w:t>
      </w:r>
      <w:r w:rsidR="008D19BE">
        <w:rPr>
          <w:color w:val="000000" w:themeColor="text1"/>
        </w:rPr>
        <w:t xml:space="preserve"> </w:t>
      </w:r>
      <w:r w:rsidR="00666793">
        <w:rPr>
          <w:color w:val="000000" w:themeColor="text1"/>
        </w:rPr>
        <w:t>Sir/Madam</w:t>
      </w:r>
    </w:p>
    <w:p w14:paraId="4DE73784" w14:textId="77777777" w:rsidR="008D19BE" w:rsidRPr="008D19BE" w:rsidRDefault="008D19BE" w:rsidP="008D19BE">
      <w:pPr>
        <w:rPr>
          <w:color w:val="000000" w:themeColor="text1"/>
        </w:rPr>
      </w:pPr>
    </w:p>
    <w:p w14:paraId="3A498F4E" w14:textId="77777777" w:rsidR="008D19BE" w:rsidRPr="008D19BE" w:rsidRDefault="008D19BE" w:rsidP="002F467F">
      <w:pPr>
        <w:jc w:val="both"/>
        <w:rPr>
          <w:color w:val="000000" w:themeColor="text1"/>
        </w:rPr>
      </w:pPr>
      <w:r w:rsidRPr="008D19BE">
        <w:rPr>
          <w:color w:val="000000" w:themeColor="text1"/>
        </w:rPr>
        <w:t>Thank you for your recent request under the Freedom of Information Act 2000.</w:t>
      </w:r>
    </w:p>
    <w:p w14:paraId="330B80B3" w14:textId="77777777" w:rsidR="008D19BE" w:rsidRPr="008D19BE" w:rsidRDefault="008D19BE" w:rsidP="002F467F">
      <w:pPr>
        <w:jc w:val="both"/>
        <w:rPr>
          <w:color w:val="000000" w:themeColor="text1"/>
        </w:rPr>
      </w:pPr>
    </w:p>
    <w:p w14:paraId="5B5512F1" w14:textId="77777777" w:rsidR="008D19BE" w:rsidRPr="008D19BE" w:rsidRDefault="008D19BE" w:rsidP="002F467F">
      <w:pPr>
        <w:jc w:val="both"/>
        <w:rPr>
          <w:color w:val="000000" w:themeColor="text1"/>
        </w:rPr>
      </w:pPr>
      <w:r w:rsidRPr="008D19BE">
        <w:rPr>
          <w:b/>
          <w:bCs/>
          <w:color w:val="000000" w:themeColor="text1"/>
        </w:rPr>
        <w:t>Section 1</w:t>
      </w:r>
      <w:r w:rsidRPr="008D19BE">
        <w:rPr>
          <w:color w:val="000000" w:themeColor="text1"/>
        </w:rPr>
        <w:t xml:space="preserve"> of the Freedom of Information Act 2000 (FOIA) places two duties on public authorities.  Unless exemptions apply, the first duty at, </w:t>
      </w:r>
      <w:r w:rsidRPr="008D19BE">
        <w:rPr>
          <w:b/>
          <w:bCs/>
          <w:color w:val="000000" w:themeColor="text1"/>
        </w:rPr>
        <w:t>Section 1(1) (a)</w:t>
      </w:r>
      <w:r w:rsidRPr="008D19BE">
        <w:rPr>
          <w:color w:val="000000" w:themeColor="text1"/>
        </w:rPr>
        <w:t xml:space="preserve">, is to confirm or deny whether the information specified in a request is held. The second duty at, </w:t>
      </w:r>
      <w:r w:rsidRPr="008D19BE">
        <w:rPr>
          <w:b/>
          <w:bCs/>
          <w:color w:val="000000" w:themeColor="text1"/>
        </w:rPr>
        <w:t>Section1 (1) (b)</w:t>
      </w:r>
      <w:r w:rsidRPr="008D19BE">
        <w:rPr>
          <w:color w:val="000000" w:themeColor="text1"/>
        </w:rPr>
        <w:t xml:space="preserve">, is to disclose information that has been confirmed as being held. </w:t>
      </w:r>
    </w:p>
    <w:p w14:paraId="324B8F03" w14:textId="77777777" w:rsidR="008D19BE" w:rsidRPr="008D19BE" w:rsidRDefault="008D19BE" w:rsidP="002F467F">
      <w:pPr>
        <w:jc w:val="both"/>
        <w:rPr>
          <w:color w:val="000000" w:themeColor="text1"/>
        </w:rPr>
      </w:pPr>
    </w:p>
    <w:p w14:paraId="17BA25C8" w14:textId="77777777" w:rsidR="008D19BE" w:rsidRPr="008D19BE" w:rsidRDefault="008D19BE" w:rsidP="008D19BE">
      <w:pPr>
        <w:rPr>
          <w:color w:val="000000" w:themeColor="text1"/>
        </w:rPr>
      </w:pPr>
      <w:r w:rsidRPr="008D19BE">
        <w:rPr>
          <w:color w:val="000000" w:themeColor="text1"/>
        </w:rPr>
        <w:t>The information that you are seeking is in relation to the following:</w:t>
      </w:r>
    </w:p>
    <w:p w14:paraId="7AD718E5" w14:textId="77777777" w:rsidR="008D19BE" w:rsidRPr="008D19BE" w:rsidRDefault="008D19BE" w:rsidP="008D19BE">
      <w:pPr>
        <w:rPr>
          <w:color w:val="000000" w:themeColor="text1"/>
        </w:rPr>
      </w:pPr>
    </w:p>
    <w:p w14:paraId="28E3147C" w14:textId="4DDB35EB" w:rsidR="008D19BE" w:rsidRPr="008D19BE" w:rsidRDefault="008D19BE" w:rsidP="008D19BE">
      <w:pPr>
        <w:rPr>
          <w:b/>
          <w:bCs/>
          <w:color w:val="000000" w:themeColor="text1"/>
        </w:rPr>
      </w:pPr>
      <w:r w:rsidRPr="008D19BE">
        <w:rPr>
          <w:b/>
          <w:bCs/>
          <w:color w:val="000000" w:themeColor="text1"/>
        </w:rPr>
        <w:t>REQUEST</w:t>
      </w:r>
    </w:p>
    <w:p w14:paraId="2A95A64D" w14:textId="6DB05C06" w:rsidR="008D19BE" w:rsidRDefault="008D19BE" w:rsidP="008D19BE">
      <w:pPr>
        <w:rPr>
          <w:color w:val="000000" w:themeColor="text1"/>
        </w:rPr>
      </w:pPr>
    </w:p>
    <w:p w14:paraId="2C74A5E7" w14:textId="77777777" w:rsidR="0074612A" w:rsidRPr="00181B8D" w:rsidRDefault="0074612A" w:rsidP="0074612A">
      <w:pPr>
        <w:spacing w:before="100" w:beforeAutospacing="1" w:after="100" w:afterAutospacing="1"/>
        <w:jc w:val="both"/>
        <w:rPr>
          <w:rFonts w:cs="Arial"/>
        </w:rPr>
      </w:pPr>
      <w:r w:rsidRPr="00181B8D">
        <w:rPr>
          <w:rFonts w:cs="Arial"/>
        </w:rPr>
        <w:t>Over the last five years, broken down by year.</w:t>
      </w:r>
    </w:p>
    <w:p w14:paraId="120D4BEA" w14:textId="77777777" w:rsidR="0074612A" w:rsidRPr="00181B8D" w:rsidRDefault="0074612A" w:rsidP="0074612A">
      <w:pPr>
        <w:jc w:val="both"/>
        <w:rPr>
          <w:rFonts w:cs="Arial"/>
        </w:rPr>
      </w:pPr>
      <w:r w:rsidRPr="00181B8D">
        <w:rPr>
          <w:rFonts w:cs="Arial"/>
        </w:rPr>
        <w:t>·       Number of staff disciplined for misusing social media and IT systems.</w:t>
      </w:r>
    </w:p>
    <w:p w14:paraId="2325FDF1" w14:textId="77777777" w:rsidR="0074612A" w:rsidRPr="00181B8D" w:rsidRDefault="0074612A" w:rsidP="0074612A">
      <w:pPr>
        <w:jc w:val="both"/>
        <w:rPr>
          <w:rFonts w:cs="Arial"/>
        </w:rPr>
      </w:pPr>
      <w:r w:rsidRPr="00181B8D">
        <w:rPr>
          <w:rFonts w:cs="Arial"/>
        </w:rPr>
        <w:t>·       In each incident please detail the platform e.g., Tik Tok, Facebook, Instagram, work Email, etc</w:t>
      </w:r>
    </w:p>
    <w:p w14:paraId="038BC74B" w14:textId="77777777" w:rsidR="0074612A" w:rsidRPr="00181B8D" w:rsidRDefault="0074612A" w:rsidP="0074612A">
      <w:pPr>
        <w:jc w:val="both"/>
        <w:rPr>
          <w:rFonts w:cs="Arial"/>
        </w:rPr>
      </w:pPr>
      <w:r w:rsidRPr="00181B8D">
        <w:rPr>
          <w:rFonts w:cs="Arial"/>
        </w:rPr>
        <w:t>·       Please also detail the nature of the incident e.g. posted confidential data</w:t>
      </w:r>
    </w:p>
    <w:p w14:paraId="24693953" w14:textId="77777777" w:rsidR="0074612A" w:rsidRPr="00181B8D" w:rsidRDefault="0074612A" w:rsidP="0074612A">
      <w:pPr>
        <w:jc w:val="both"/>
        <w:rPr>
          <w:rFonts w:cs="Arial"/>
        </w:rPr>
      </w:pPr>
      <w:r w:rsidRPr="00181B8D">
        <w:rPr>
          <w:rFonts w:cs="Arial"/>
        </w:rPr>
        <w:t>·       And the outcome e.g. first written warning, final written warning, dismissal etc.</w:t>
      </w:r>
    </w:p>
    <w:p w14:paraId="2D5014A6" w14:textId="77777777" w:rsidR="00434A7E" w:rsidRPr="00FA64C0" w:rsidRDefault="00434A7E" w:rsidP="00175D83">
      <w:pPr>
        <w:jc w:val="both"/>
        <w:rPr>
          <w:rFonts w:cs="Arial"/>
          <w:bCs/>
        </w:rPr>
      </w:pPr>
    </w:p>
    <w:p w14:paraId="09DF6FF9" w14:textId="77777777" w:rsidR="008D19BE" w:rsidRPr="008D19BE" w:rsidRDefault="008D19BE" w:rsidP="008D19BE">
      <w:pPr>
        <w:rPr>
          <w:color w:val="000000" w:themeColor="text1"/>
        </w:rPr>
      </w:pPr>
    </w:p>
    <w:p w14:paraId="5BD75908" w14:textId="49B1B696" w:rsidR="008D19BE" w:rsidRPr="008D19BE" w:rsidRDefault="008D19BE" w:rsidP="008D19BE">
      <w:pPr>
        <w:rPr>
          <w:b/>
          <w:bCs/>
          <w:color w:val="000000" w:themeColor="text1"/>
        </w:rPr>
      </w:pPr>
      <w:r w:rsidRPr="008D19BE">
        <w:rPr>
          <w:b/>
          <w:bCs/>
          <w:color w:val="000000" w:themeColor="text1"/>
        </w:rPr>
        <w:t>RESPONSE</w:t>
      </w:r>
    </w:p>
    <w:p w14:paraId="63FC2683" w14:textId="1160C0A1" w:rsidR="008D19BE" w:rsidRDefault="008D19BE" w:rsidP="00437C62">
      <w:pPr>
        <w:rPr>
          <w:color w:val="000000" w:themeColor="text1"/>
        </w:rPr>
      </w:pPr>
    </w:p>
    <w:tbl>
      <w:tblPr>
        <w:tblStyle w:val="TableGrid"/>
        <w:tblW w:w="0" w:type="auto"/>
        <w:tblInd w:w="0" w:type="dxa"/>
        <w:tblLook w:val="04A0" w:firstRow="1" w:lastRow="0" w:firstColumn="1" w:lastColumn="0" w:noHBand="0" w:noVBand="1"/>
      </w:tblPr>
      <w:tblGrid>
        <w:gridCol w:w="849"/>
        <w:gridCol w:w="1198"/>
        <w:gridCol w:w="2420"/>
        <w:gridCol w:w="1926"/>
      </w:tblGrid>
      <w:tr w:rsidR="00BC3432" w14:paraId="413A1EAE" w14:textId="77777777" w:rsidTr="00BC3432">
        <w:tc>
          <w:tcPr>
            <w:tcW w:w="849" w:type="dxa"/>
            <w:tcBorders>
              <w:top w:val="single" w:sz="4" w:space="0" w:color="auto"/>
              <w:left w:val="single" w:sz="4" w:space="0" w:color="auto"/>
              <w:bottom w:val="single" w:sz="4" w:space="0" w:color="auto"/>
              <w:right w:val="single" w:sz="4" w:space="0" w:color="auto"/>
            </w:tcBorders>
            <w:hideMark/>
          </w:tcPr>
          <w:p w14:paraId="7787249E" w14:textId="77777777" w:rsidR="00BC3432" w:rsidRDefault="00BC3432">
            <w:pPr>
              <w:pStyle w:val="gmail-msolistparagraph"/>
              <w:rPr>
                <w:rFonts w:ascii="Arial" w:hAnsi="Arial" w:cs="Arial"/>
                <w:b/>
                <w:bCs/>
                <w:sz w:val="24"/>
                <w:szCs w:val="24"/>
                <w:lang w:eastAsia="en-US"/>
              </w:rPr>
            </w:pPr>
            <w:r>
              <w:rPr>
                <w:rFonts w:ascii="Arial" w:hAnsi="Arial" w:cs="Arial"/>
                <w:b/>
                <w:bCs/>
                <w:sz w:val="24"/>
                <w:szCs w:val="24"/>
                <w:lang w:eastAsia="en-US"/>
              </w:rPr>
              <w:t>Year</w:t>
            </w:r>
          </w:p>
        </w:tc>
        <w:tc>
          <w:tcPr>
            <w:tcW w:w="1198" w:type="dxa"/>
            <w:tcBorders>
              <w:top w:val="single" w:sz="4" w:space="0" w:color="auto"/>
              <w:left w:val="single" w:sz="4" w:space="0" w:color="auto"/>
              <w:bottom w:val="single" w:sz="4" w:space="0" w:color="auto"/>
              <w:right w:val="single" w:sz="4" w:space="0" w:color="auto"/>
            </w:tcBorders>
            <w:hideMark/>
          </w:tcPr>
          <w:p w14:paraId="1694B637" w14:textId="77777777" w:rsidR="00BC3432" w:rsidRDefault="00BC3432">
            <w:pPr>
              <w:pStyle w:val="gmail-msolistparagraph"/>
              <w:rPr>
                <w:rFonts w:ascii="Arial" w:hAnsi="Arial" w:cs="Arial"/>
                <w:b/>
                <w:bCs/>
                <w:sz w:val="24"/>
                <w:szCs w:val="24"/>
                <w:lang w:eastAsia="en-US"/>
              </w:rPr>
            </w:pPr>
            <w:r>
              <w:rPr>
                <w:rFonts w:ascii="Arial" w:hAnsi="Arial" w:cs="Arial"/>
                <w:b/>
                <w:bCs/>
                <w:sz w:val="24"/>
                <w:szCs w:val="24"/>
                <w:lang w:eastAsia="en-US"/>
              </w:rPr>
              <w:t>Number</w:t>
            </w:r>
          </w:p>
        </w:tc>
        <w:tc>
          <w:tcPr>
            <w:tcW w:w="2420" w:type="dxa"/>
            <w:tcBorders>
              <w:top w:val="single" w:sz="4" w:space="0" w:color="auto"/>
              <w:left w:val="single" w:sz="4" w:space="0" w:color="auto"/>
              <w:bottom w:val="single" w:sz="4" w:space="0" w:color="auto"/>
              <w:right w:val="single" w:sz="4" w:space="0" w:color="auto"/>
            </w:tcBorders>
            <w:hideMark/>
          </w:tcPr>
          <w:p w14:paraId="621F1659" w14:textId="77777777" w:rsidR="00BC3432" w:rsidRDefault="00BC3432">
            <w:pPr>
              <w:pStyle w:val="gmail-msolistparagraph"/>
              <w:rPr>
                <w:rFonts w:ascii="Arial" w:hAnsi="Arial" w:cs="Arial"/>
                <w:b/>
                <w:bCs/>
                <w:sz w:val="24"/>
                <w:szCs w:val="24"/>
                <w:lang w:eastAsia="en-US"/>
              </w:rPr>
            </w:pPr>
            <w:r>
              <w:rPr>
                <w:rFonts w:ascii="Arial" w:hAnsi="Arial" w:cs="Arial"/>
                <w:b/>
                <w:bCs/>
                <w:sz w:val="24"/>
                <w:szCs w:val="24"/>
                <w:lang w:eastAsia="en-US"/>
              </w:rPr>
              <w:t>Details</w:t>
            </w:r>
          </w:p>
        </w:tc>
        <w:tc>
          <w:tcPr>
            <w:tcW w:w="1926" w:type="dxa"/>
            <w:tcBorders>
              <w:top w:val="single" w:sz="4" w:space="0" w:color="auto"/>
              <w:left w:val="single" w:sz="4" w:space="0" w:color="auto"/>
              <w:bottom w:val="single" w:sz="4" w:space="0" w:color="auto"/>
              <w:right w:val="single" w:sz="4" w:space="0" w:color="auto"/>
            </w:tcBorders>
            <w:hideMark/>
          </w:tcPr>
          <w:p w14:paraId="5DA94147" w14:textId="77777777" w:rsidR="00BC3432" w:rsidRDefault="00BC3432">
            <w:pPr>
              <w:pStyle w:val="gmail-msolistparagraph"/>
              <w:rPr>
                <w:rFonts w:ascii="Arial" w:hAnsi="Arial" w:cs="Arial"/>
                <w:b/>
                <w:bCs/>
                <w:sz w:val="24"/>
                <w:szCs w:val="24"/>
                <w:lang w:eastAsia="en-US"/>
              </w:rPr>
            </w:pPr>
            <w:r>
              <w:rPr>
                <w:rFonts w:ascii="Arial" w:hAnsi="Arial" w:cs="Arial"/>
                <w:b/>
                <w:bCs/>
                <w:sz w:val="24"/>
                <w:szCs w:val="24"/>
                <w:lang w:eastAsia="en-US"/>
              </w:rPr>
              <w:t>Outcome</w:t>
            </w:r>
          </w:p>
        </w:tc>
      </w:tr>
      <w:tr w:rsidR="00BC3432" w14:paraId="5BAA1BD1" w14:textId="77777777" w:rsidTr="00BC3432">
        <w:tc>
          <w:tcPr>
            <w:tcW w:w="849" w:type="dxa"/>
            <w:tcBorders>
              <w:top w:val="single" w:sz="4" w:space="0" w:color="auto"/>
              <w:left w:val="single" w:sz="4" w:space="0" w:color="auto"/>
              <w:bottom w:val="single" w:sz="4" w:space="0" w:color="auto"/>
              <w:right w:val="single" w:sz="4" w:space="0" w:color="auto"/>
            </w:tcBorders>
            <w:hideMark/>
          </w:tcPr>
          <w:p w14:paraId="6DB7C38A" w14:textId="77777777" w:rsidR="00BC3432" w:rsidRDefault="00BC3432">
            <w:pPr>
              <w:pStyle w:val="gmail-msolistparagraph"/>
              <w:rPr>
                <w:rFonts w:ascii="Arial" w:hAnsi="Arial" w:cs="Arial"/>
                <w:sz w:val="24"/>
                <w:szCs w:val="24"/>
                <w:lang w:eastAsia="en-US"/>
              </w:rPr>
            </w:pPr>
            <w:r>
              <w:rPr>
                <w:rFonts w:ascii="Arial" w:hAnsi="Arial" w:cs="Arial"/>
                <w:sz w:val="24"/>
                <w:szCs w:val="24"/>
                <w:lang w:eastAsia="en-US"/>
              </w:rPr>
              <w:t>2017</w:t>
            </w:r>
          </w:p>
        </w:tc>
        <w:tc>
          <w:tcPr>
            <w:tcW w:w="1198" w:type="dxa"/>
            <w:tcBorders>
              <w:top w:val="single" w:sz="4" w:space="0" w:color="auto"/>
              <w:left w:val="single" w:sz="4" w:space="0" w:color="auto"/>
              <w:bottom w:val="single" w:sz="4" w:space="0" w:color="auto"/>
              <w:right w:val="single" w:sz="4" w:space="0" w:color="auto"/>
            </w:tcBorders>
            <w:hideMark/>
          </w:tcPr>
          <w:p w14:paraId="3DD5662A" w14:textId="77777777" w:rsidR="00BC3432" w:rsidRDefault="00BC3432">
            <w:pPr>
              <w:pStyle w:val="gmail-msolistparagraph"/>
              <w:rPr>
                <w:rFonts w:ascii="Arial" w:hAnsi="Arial" w:cs="Arial"/>
                <w:sz w:val="24"/>
                <w:szCs w:val="24"/>
                <w:lang w:eastAsia="en-US"/>
              </w:rPr>
            </w:pPr>
            <w:r>
              <w:rPr>
                <w:rFonts w:ascii="Arial" w:hAnsi="Arial" w:cs="Arial"/>
                <w:sz w:val="24"/>
                <w:szCs w:val="24"/>
                <w:lang w:eastAsia="en-US"/>
              </w:rPr>
              <w:t>1</w:t>
            </w:r>
          </w:p>
        </w:tc>
        <w:tc>
          <w:tcPr>
            <w:tcW w:w="2420" w:type="dxa"/>
            <w:tcBorders>
              <w:top w:val="single" w:sz="4" w:space="0" w:color="auto"/>
              <w:left w:val="single" w:sz="4" w:space="0" w:color="auto"/>
              <w:bottom w:val="single" w:sz="4" w:space="0" w:color="auto"/>
              <w:right w:val="single" w:sz="4" w:space="0" w:color="auto"/>
            </w:tcBorders>
            <w:hideMark/>
          </w:tcPr>
          <w:p w14:paraId="3EBD3BCA" w14:textId="77777777" w:rsidR="00BC3432" w:rsidRDefault="00BC3432">
            <w:pPr>
              <w:pStyle w:val="gmail-msolistparagraph"/>
              <w:rPr>
                <w:rFonts w:ascii="Arial" w:hAnsi="Arial" w:cs="Arial"/>
                <w:sz w:val="24"/>
                <w:szCs w:val="24"/>
                <w:lang w:eastAsia="en-US"/>
              </w:rPr>
            </w:pPr>
            <w:r>
              <w:rPr>
                <w:rFonts w:ascii="Arial" w:hAnsi="Arial" w:cs="Arial"/>
                <w:sz w:val="24"/>
                <w:szCs w:val="24"/>
                <w:lang w:eastAsia="en-US"/>
              </w:rPr>
              <w:t xml:space="preserve">Researched Systems without a legitimate policing purpose/ Disclosed personal information </w:t>
            </w:r>
          </w:p>
        </w:tc>
        <w:tc>
          <w:tcPr>
            <w:tcW w:w="1926" w:type="dxa"/>
            <w:tcBorders>
              <w:top w:val="single" w:sz="4" w:space="0" w:color="auto"/>
              <w:left w:val="single" w:sz="4" w:space="0" w:color="auto"/>
              <w:bottom w:val="single" w:sz="4" w:space="0" w:color="auto"/>
              <w:right w:val="single" w:sz="4" w:space="0" w:color="auto"/>
            </w:tcBorders>
            <w:hideMark/>
          </w:tcPr>
          <w:p w14:paraId="7CAB88C0" w14:textId="77777777" w:rsidR="00BC3432" w:rsidRDefault="00BC3432">
            <w:pPr>
              <w:pStyle w:val="gmail-msolistparagraph"/>
              <w:rPr>
                <w:rFonts w:ascii="Arial" w:hAnsi="Arial" w:cs="Arial"/>
                <w:sz w:val="24"/>
                <w:szCs w:val="24"/>
                <w:lang w:eastAsia="en-US"/>
              </w:rPr>
            </w:pPr>
            <w:r>
              <w:rPr>
                <w:rFonts w:ascii="Arial" w:hAnsi="Arial" w:cs="Arial"/>
                <w:sz w:val="24"/>
                <w:szCs w:val="24"/>
                <w:lang w:eastAsia="en-US"/>
              </w:rPr>
              <w:t>Dismissed</w:t>
            </w:r>
          </w:p>
        </w:tc>
      </w:tr>
      <w:tr w:rsidR="00BC3432" w14:paraId="797547E7" w14:textId="77777777" w:rsidTr="00BC3432">
        <w:tc>
          <w:tcPr>
            <w:tcW w:w="849" w:type="dxa"/>
            <w:tcBorders>
              <w:top w:val="single" w:sz="4" w:space="0" w:color="auto"/>
              <w:left w:val="single" w:sz="4" w:space="0" w:color="auto"/>
              <w:bottom w:val="single" w:sz="4" w:space="0" w:color="auto"/>
              <w:right w:val="single" w:sz="4" w:space="0" w:color="auto"/>
            </w:tcBorders>
            <w:hideMark/>
          </w:tcPr>
          <w:p w14:paraId="27FA1AB0" w14:textId="77777777" w:rsidR="00BC3432" w:rsidRDefault="00BC3432">
            <w:pPr>
              <w:pStyle w:val="gmail-msolistparagraph"/>
              <w:rPr>
                <w:rFonts w:ascii="Arial" w:hAnsi="Arial" w:cs="Arial"/>
                <w:sz w:val="24"/>
                <w:szCs w:val="24"/>
                <w:lang w:eastAsia="en-US"/>
              </w:rPr>
            </w:pPr>
            <w:r>
              <w:rPr>
                <w:rFonts w:ascii="Arial" w:hAnsi="Arial" w:cs="Arial"/>
                <w:sz w:val="24"/>
                <w:szCs w:val="24"/>
                <w:lang w:eastAsia="en-US"/>
              </w:rPr>
              <w:t>2017</w:t>
            </w:r>
          </w:p>
        </w:tc>
        <w:tc>
          <w:tcPr>
            <w:tcW w:w="1198" w:type="dxa"/>
            <w:tcBorders>
              <w:top w:val="single" w:sz="4" w:space="0" w:color="auto"/>
              <w:left w:val="single" w:sz="4" w:space="0" w:color="auto"/>
              <w:bottom w:val="single" w:sz="4" w:space="0" w:color="auto"/>
              <w:right w:val="single" w:sz="4" w:space="0" w:color="auto"/>
            </w:tcBorders>
            <w:hideMark/>
          </w:tcPr>
          <w:p w14:paraId="40DE8BC8" w14:textId="77777777" w:rsidR="00BC3432" w:rsidRDefault="00BC3432">
            <w:pPr>
              <w:pStyle w:val="gmail-msolistparagraph"/>
              <w:rPr>
                <w:rFonts w:ascii="Arial" w:hAnsi="Arial" w:cs="Arial"/>
                <w:sz w:val="24"/>
                <w:szCs w:val="24"/>
                <w:lang w:eastAsia="en-US"/>
              </w:rPr>
            </w:pPr>
            <w:r>
              <w:rPr>
                <w:rFonts w:ascii="Arial" w:hAnsi="Arial" w:cs="Arial"/>
                <w:sz w:val="24"/>
                <w:szCs w:val="24"/>
                <w:lang w:eastAsia="en-US"/>
              </w:rPr>
              <w:t>1</w:t>
            </w:r>
          </w:p>
        </w:tc>
        <w:tc>
          <w:tcPr>
            <w:tcW w:w="2420" w:type="dxa"/>
            <w:tcBorders>
              <w:top w:val="single" w:sz="4" w:space="0" w:color="auto"/>
              <w:left w:val="single" w:sz="4" w:space="0" w:color="auto"/>
              <w:bottom w:val="single" w:sz="4" w:space="0" w:color="auto"/>
              <w:right w:val="single" w:sz="4" w:space="0" w:color="auto"/>
            </w:tcBorders>
            <w:hideMark/>
          </w:tcPr>
          <w:p w14:paraId="34A55A30" w14:textId="77777777" w:rsidR="00BC3432" w:rsidRDefault="00BC3432">
            <w:pPr>
              <w:pStyle w:val="gmail-msolistparagraph"/>
              <w:rPr>
                <w:rFonts w:ascii="Arial" w:hAnsi="Arial" w:cs="Arial"/>
                <w:sz w:val="24"/>
                <w:szCs w:val="24"/>
                <w:lang w:eastAsia="en-US"/>
              </w:rPr>
            </w:pPr>
            <w:r>
              <w:rPr>
                <w:rFonts w:ascii="Arial" w:hAnsi="Arial" w:cs="Arial"/>
                <w:sz w:val="24"/>
                <w:szCs w:val="24"/>
                <w:lang w:eastAsia="en-US"/>
              </w:rPr>
              <w:t xml:space="preserve">Used Gwent Police system to view a </w:t>
            </w:r>
            <w:proofErr w:type="spellStart"/>
            <w:r>
              <w:rPr>
                <w:rFonts w:ascii="Arial" w:hAnsi="Arial" w:cs="Arial"/>
                <w:sz w:val="24"/>
                <w:szCs w:val="24"/>
                <w:lang w:eastAsia="en-US"/>
              </w:rPr>
              <w:t>whats</w:t>
            </w:r>
            <w:proofErr w:type="spellEnd"/>
            <w:r>
              <w:rPr>
                <w:rFonts w:ascii="Arial" w:hAnsi="Arial" w:cs="Arial"/>
                <w:sz w:val="24"/>
                <w:szCs w:val="24"/>
                <w:lang w:eastAsia="en-US"/>
              </w:rPr>
              <w:t xml:space="preserve"> App </w:t>
            </w:r>
            <w:proofErr w:type="gramStart"/>
            <w:r>
              <w:rPr>
                <w:rFonts w:ascii="Arial" w:hAnsi="Arial" w:cs="Arial"/>
                <w:sz w:val="24"/>
                <w:szCs w:val="24"/>
                <w:lang w:eastAsia="en-US"/>
              </w:rPr>
              <w:t>Chat,  without</w:t>
            </w:r>
            <w:proofErr w:type="gramEnd"/>
            <w:r>
              <w:rPr>
                <w:rFonts w:ascii="Arial" w:hAnsi="Arial" w:cs="Arial"/>
                <w:sz w:val="24"/>
                <w:szCs w:val="24"/>
                <w:lang w:eastAsia="en-US"/>
              </w:rPr>
              <w:t xml:space="preserve"> a legitimate policing purpose</w:t>
            </w:r>
          </w:p>
        </w:tc>
        <w:tc>
          <w:tcPr>
            <w:tcW w:w="1926" w:type="dxa"/>
            <w:tcBorders>
              <w:top w:val="single" w:sz="4" w:space="0" w:color="auto"/>
              <w:left w:val="single" w:sz="4" w:space="0" w:color="auto"/>
              <w:bottom w:val="single" w:sz="4" w:space="0" w:color="auto"/>
              <w:right w:val="single" w:sz="4" w:space="0" w:color="auto"/>
            </w:tcBorders>
            <w:hideMark/>
          </w:tcPr>
          <w:p w14:paraId="4681B7CF" w14:textId="77777777" w:rsidR="00BC3432" w:rsidRDefault="00BC3432">
            <w:pPr>
              <w:pStyle w:val="gmail-msolistparagraph"/>
              <w:rPr>
                <w:rFonts w:ascii="Arial" w:hAnsi="Arial" w:cs="Arial"/>
                <w:sz w:val="24"/>
                <w:szCs w:val="24"/>
                <w:lang w:eastAsia="en-US"/>
              </w:rPr>
            </w:pPr>
            <w:r>
              <w:rPr>
                <w:rFonts w:ascii="Arial" w:hAnsi="Arial" w:cs="Arial"/>
                <w:sz w:val="24"/>
                <w:szCs w:val="24"/>
                <w:lang w:eastAsia="en-US"/>
              </w:rPr>
              <w:t>Final Written Warning</w:t>
            </w:r>
          </w:p>
        </w:tc>
      </w:tr>
      <w:tr w:rsidR="00BC3432" w14:paraId="494628B8" w14:textId="77777777" w:rsidTr="00BC3432">
        <w:tc>
          <w:tcPr>
            <w:tcW w:w="849" w:type="dxa"/>
            <w:tcBorders>
              <w:top w:val="single" w:sz="4" w:space="0" w:color="auto"/>
              <w:left w:val="single" w:sz="4" w:space="0" w:color="auto"/>
              <w:bottom w:val="single" w:sz="4" w:space="0" w:color="auto"/>
              <w:right w:val="single" w:sz="4" w:space="0" w:color="auto"/>
            </w:tcBorders>
            <w:hideMark/>
          </w:tcPr>
          <w:p w14:paraId="2354629B" w14:textId="77777777" w:rsidR="00BC3432" w:rsidRDefault="00BC3432">
            <w:pPr>
              <w:pStyle w:val="gmail-msolistparagraph"/>
              <w:rPr>
                <w:rFonts w:ascii="Arial" w:hAnsi="Arial" w:cs="Arial"/>
                <w:sz w:val="24"/>
                <w:szCs w:val="24"/>
                <w:lang w:eastAsia="en-US"/>
              </w:rPr>
            </w:pPr>
            <w:r>
              <w:rPr>
                <w:rFonts w:ascii="Arial" w:hAnsi="Arial" w:cs="Arial"/>
                <w:sz w:val="24"/>
                <w:szCs w:val="24"/>
                <w:lang w:eastAsia="en-US"/>
              </w:rPr>
              <w:t>2018</w:t>
            </w:r>
          </w:p>
        </w:tc>
        <w:tc>
          <w:tcPr>
            <w:tcW w:w="1198" w:type="dxa"/>
            <w:tcBorders>
              <w:top w:val="single" w:sz="4" w:space="0" w:color="auto"/>
              <w:left w:val="single" w:sz="4" w:space="0" w:color="auto"/>
              <w:bottom w:val="single" w:sz="4" w:space="0" w:color="auto"/>
              <w:right w:val="single" w:sz="4" w:space="0" w:color="auto"/>
            </w:tcBorders>
            <w:hideMark/>
          </w:tcPr>
          <w:p w14:paraId="7757872F" w14:textId="77777777" w:rsidR="00BC3432" w:rsidRDefault="00BC3432">
            <w:pPr>
              <w:pStyle w:val="gmail-msolistparagraph"/>
              <w:rPr>
                <w:rFonts w:ascii="Arial" w:hAnsi="Arial" w:cs="Arial"/>
                <w:sz w:val="24"/>
                <w:szCs w:val="24"/>
                <w:lang w:eastAsia="en-US"/>
              </w:rPr>
            </w:pPr>
            <w:r>
              <w:rPr>
                <w:rFonts w:ascii="Arial" w:hAnsi="Arial" w:cs="Arial"/>
                <w:sz w:val="24"/>
                <w:szCs w:val="24"/>
                <w:lang w:eastAsia="en-US"/>
              </w:rPr>
              <w:t>0</w:t>
            </w:r>
          </w:p>
        </w:tc>
        <w:tc>
          <w:tcPr>
            <w:tcW w:w="2420" w:type="dxa"/>
            <w:tcBorders>
              <w:top w:val="single" w:sz="4" w:space="0" w:color="auto"/>
              <w:left w:val="single" w:sz="4" w:space="0" w:color="auto"/>
              <w:bottom w:val="single" w:sz="4" w:space="0" w:color="auto"/>
              <w:right w:val="single" w:sz="4" w:space="0" w:color="auto"/>
            </w:tcBorders>
          </w:tcPr>
          <w:p w14:paraId="73E9FCB9" w14:textId="77777777" w:rsidR="00BC3432" w:rsidRDefault="00BC3432">
            <w:pPr>
              <w:pStyle w:val="gmail-msolistparagraph"/>
              <w:rPr>
                <w:rFonts w:ascii="Arial" w:hAnsi="Arial" w:cs="Arial"/>
                <w:sz w:val="24"/>
                <w:szCs w:val="24"/>
                <w:lang w:eastAsia="en-US"/>
              </w:rPr>
            </w:pPr>
          </w:p>
        </w:tc>
        <w:tc>
          <w:tcPr>
            <w:tcW w:w="1926" w:type="dxa"/>
            <w:tcBorders>
              <w:top w:val="single" w:sz="4" w:space="0" w:color="auto"/>
              <w:left w:val="single" w:sz="4" w:space="0" w:color="auto"/>
              <w:bottom w:val="single" w:sz="4" w:space="0" w:color="auto"/>
              <w:right w:val="single" w:sz="4" w:space="0" w:color="auto"/>
            </w:tcBorders>
          </w:tcPr>
          <w:p w14:paraId="72913FB6" w14:textId="77777777" w:rsidR="00BC3432" w:rsidRDefault="00BC3432">
            <w:pPr>
              <w:pStyle w:val="gmail-msolistparagraph"/>
              <w:rPr>
                <w:rFonts w:ascii="Arial" w:hAnsi="Arial" w:cs="Arial"/>
                <w:sz w:val="24"/>
                <w:szCs w:val="24"/>
                <w:lang w:eastAsia="en-US"/>
              </w:rPr>
            </w:pPr>
          </w:p>
        </w:tc>
      </w:tr>
      <w:tr w:rsidR="00BC3432" w14:paraId="64D32E09" w14:textId="77777777" w:rsidTr="00BC3432">
        <w:tc>
          <w:tcPr>
            <w:tcW w:w="849" w:type="dxa"/>
            <w:tcBorders>
              <w:top w:val="single" w:sz="4" w:space="0" w:color="auto"/>
              <w:left w:val="single" w:sz="4" w:space="0" w:color="auto"/>
              <w:bottom w:val="single" w:sz="4" w:space="0" w:color="auto"/>
              <w:right w:val="single" w:sz="4" w:space="0" w:color="auto"/>
            </w:tcBorders>
            <w:hideMark/>
          </w:tcPr>
          <w:p w14:paraId="23950193" w14:textId="77777777" w:rsidR="00BC3432" w:rsidRDefault="00BC3432">
            <w:pPr>
              <w:pStyle w:val="gmail-msolistparagraph"/>
              <w:rPr>
                <w:rFonts w:ascii="Arial" w:hAnsi="Arial" w:cs="Arial"/>
                <w:sz w:val="24"/>
                <w:szCs w:val="24"/>
                <w:lang w:eastAsia="en-US"/>
              </w:rPr>
            </w:pPr>
            <w:r>
              <w:rPr>
                <w:rFonts w:ascii="Arial" w:hAnsi="Arial" w:cs="Arial"/>
                <w:sz w:val="24"/>
                <w:szCs w:val="24"/>
                <w:lang w:eastAsia="en-US"/>
              </w:rPr>
              <w:t>2019</w:t>
            </w:r>
          </w:p>
        </w:tc>
        <w:tc>
          <w:tcPr>
            <w:tcW w:w="1198" w:type="dxa"/>
            <w:tcBorders>
              <w:top w:val="single" w:sz="4" w:space="0" w:color="auto"/>
              <w:left w:val="single" w:sz="4" w:space="0" w:color="auto"/>
              <w:bottom w:val="single" w:sz="4" w:space="0" w:color="auto"/>
              <w:right w:val="single" w:sz="4" w:space="0" w:color="auto"/>
            </w:tcBorders>
            <w:hideMark/>
          </w:tcPr>
          <w:p w14:paraId="266A1901" w14:textId="77777777" w:rsidR="00BC3432" w:rsidRDefault="00BC3432">
            <w:pPr>
              <w:pStyle w:val="gmail-msolistparagraph"/>
              <w:rPr>
                <w:rFonts w:ascii="Arial" w:hAnsi="Arial" w:cs="Arial"/>
                <w:sz w:val="24"/>
                <w:szCs w:val="24"/>
                <w:lang w:eastAsia="en-US"/>
              </w:rPr>
            </w:pPr>
            <w:r>
              <w:rPr>
                <w:rFonts w:ascii="Arial" w:hAnsi="Arial" w:cs="Arial"/>
                <w:sz w:val="24"/>
                <w:szCs w:val="24"/>
                <w:lang w:eastAsia="en-US"/>
              </w:rPr>
              <w:t>0</w:t>
            </w:r>
          </w:p>
        </w:tc>
        <w:tc>
          <w:tcPr>
            <w:tcW w:w="2420" w:type="dxa"/>
            <w:tcBorders>
              <w:top w:val="single" w:sz="4" w:space="0" w:color="auto"/>
              <w:left w:val="single" w:sz="4" w:space="0" w:color="auto"/>
              <w:bottom w:val="single" w:sz="4" w:space="0" w:color="auto"/>
              <w:right w:val="single" w:sz="4" w:space="0" w:color="auto"/>
            </w:tcBorders>
          </w:tcPr>
          <w:p w14:paraId="4F4E0278" w14:textId="77777777" w:rsidR="00BC3432" w:rsidRDefault="00BC3432">
            <w:pPr>
              <w:pStyle w:val="gmail-msolistparagraph"/>
              <w:rPr>
                <w:rFonts w:ascii="Arial" w:hAnsi="Arial" w:cs="Arial"/>
                <w:sz w:val="24"/>
                <w:szCs w:val="24"/>
                <w:lang w:eastAsia="en-US"/>
              </w:rPr>
            </w:pPr>
          </w:p>
        </w:tc>
        <w:tc>
          <w:tcPr>
            <w:tcW w:w="1926" w:type="dxa"/>
            <w:tcBorders>
              <w:top w:val="single" w:sz="4" w:space="0" w:color="auto"/>
              <w:left w:val="single" w:sz="4" w:space="0" w:color="auto"/>
              <w:bottom w:val="single" w:sz="4" w:space="0" w:color="auto"/>
              <w:right w:val="single" w:sz="4" w:space="0" w:color="auto"/>
            </w:tcBorders>
          </w:tcPr>
          <w:p w14:paraId="7EC19DE4" w14:textId="77777777" w:rsidR="00BC3432" w:rsidRDefault="00BC3432">
            <w:pPr>
              <w:pStyle w:val="gmail-msolistparagraph"/>
              <w:rPr>
                <w:rFonts w:ascii="Arial" w:hAnsi="Arial" w:cs="Arial"/>
                <w:sz w:val="24"/>
                <w:szCs w:val="24"/>
                <w:lang w:eastAsia="en-US"/>
              </w:rPr>
            </w:pPr>
          </w:p>
        </w:tc>
      </w:tr>
      <w:tr w:rsidR="00BC3432" w14:paraId="1B37CF36" w14:textId="77777777" w:rsidTr="00BC3432">
        <w:tc>
          <w:tcPr>
            <w:tcW w:w="849" w:type="dxa"/>
            <w:tcBorders>
              <w:top w:val="single" w:sz="4" w:space="0" w:color="auto"/>
              <w:left w:val="single" w:sz="4" w:space="0" w:color="auto"/>
              <w:bottom w:val="single" w:sz="4" w:space="0" w:color="auto"/>
              <w:right w:val="single" w:sz="4" w:space="0" w:color="auto"/>
            </w:tcBorders>
            <w:hideMark/>
          </w:tcPr>
          <w:p w14:paraId="1499F301" w14:textId="77777777" w:rsidR="00BC3432" w:rsidRDefault="00BC3432">
            <w:pPr>
              <w:pStyle w:val="gmail-msolistparagraph"/>
              <w:rPr>
                <w:rFonts w:ascii="Arial" w:hAnsi="Arial" w:cs="Arial"/>
                <w:sz w:val="24"/>
                <w:szCs w:val="24"/>
                <w:lang w:eastAsia="en-US"/>
              </w:rPr>
            </w:pPr>
            <w:r>
              <w:rPr>
                <w:rFonts w:ascii="Arial" w:hAnsi="Arial" w:cs="Arial"/>
                <w:sz w:val="24"/>
                <w:szCs w:val="24"/>
                <w:lang w:eastAsia="en-US"/>
              </w:rPr>
              <w:t>2020</w:t>
            </w:r>
          </w:p>
        </w:tc>
        <w:tc>
          <w:tcPr>
            <w:tcW w:w="1198" w:type="dxa"/>
            <w:tcBorders>
              <w:top w:val="single" w:sz="4" w:space="0" w:color="auto"/>
              <w:left w:val="single" w:sz="4" w:space="0" w:color="auto"/>
              <w:bottom w:val="single" w:sz="4" w:space="0" w:color="auto"/>
              <w:right w:val="single" w:sz="4" w:space="0" w:color="auto"/>
            </w:tcBorders>
            <w:hideMark/>
          </w:tcPr>
          <w:p w14:paraId="710C17C5" w14:textId="77777777" w:rsidR="00BC3432" w:rsidRDefault="00BC3432">
            <w:pPr>
              <w:pStyle w:val="gmail-msolistparagraph"/>
              <w:rPr>
                <w:rFonts w:ascii="Arial" w:hAnsi="Arial" w:cs="Arial"/>
                <w:sz w:val="24"/>
                <w:szCs w:val="24"/>
                <w:lang w:eastAsia="en-US"/>
              </w:rPr>
            </w:pPr>
            <w:r>
              <w:rPr>
                <w:rFonts w:ascii="Arial" w:hAnsi="Arial" w:cs="Arial"/>
                <w:sz w:val="24"/>
                <w:szCs w:val="24"/>
                <w:lang w:eastAsia="en-US"/>
              </w:rPr>
              <w:t>0</w:t>
            </w:r>
          </w:p>
        </w:tc>
        <w:tc>
          <w:tcPr>
            <w:tcW w:w="2420" w:type="dxa"/>
            <w:tcBorders>
              <w:top w:val="single" w:sz="4" w:space="0" w:color="auto"/>
              <w:left w:val="single" w:sz="4" w:space="0" w:color="auto"/>
              <w:bottom w:val="single" w:sz="4" w:space="0" w:color="auto"/>
              <w:right w:val="single" w:sz="4" w:space="0" w:color="auto"/>
            </w:tcBorders>
          </w:tcPr>
          <w:p w14:paraId="77F8D96C" w14:textId="77777777" w:rsidR="00BC3432" w:rsidRDefault="00BC3432">
            <w:pPr>
              <w:pStyle w:val="gmail-msolistparagraph"/>
              <w:rPr>
                <w:rFonts w:ascii="Arial" w:hAnsi="Arial" w:cs="Arial"/>
                <w:sz w:val="24"/>
                <w:szCs w:val="24"/>
                <w:lang w:eastAsia="en-US"/>
              </w:rPr>
            </w:pPr>
          </w:p>
        </w:tc>
        <w:tc>
          <w:tcPr>
            <w:tcW w:w="1926" w:type="dxa"/>
            <w:tcBorders>
              <w:top w:val="single" w:sz="4" w:space="0" w:color="auto"/>
              <w:left w:val="single" w:sz="4" w:space="0" w:color="auto"/>
              <w:bottom w:val="single" w:sz="4" w:space="0" w:color="auto"/>
              <w:right w:val="single" w:sz="4" w:space="0" w:color="auto"/>
            </w:tcBorders>
          </w:tcPr>
          <w:p w14:paraId="20BA03FD" w14:textId="77777777" w:rsidR="00BC3432" w:rsidRDefault="00BC3432">
            <w:pPr>
              <w:pStyle w:val="gmail-msolistparagraph"/>
              <w:rPr>
                <w:rFonts w:ascii="Arial" w:hAnsi="Arial" w:cs="Arial"/>
                <w:sz w:val="24"/>
                <w:szCs w:val="24"/>
                <w:lang w:eastAsia="en-US"/>
              </w:rPr>
            </w:pPr>
          </w:p>
        </w:tc>
      </w:tr>
      <w:tr w:rsidR="00BC3432" w14:paraId="75B23929" w14:textId="77777777" w:rsidTr="00BC3432">
        <w:tc>
          <w:tcPr>
            <w:tcW w:w="849" w:type="dxa"/>
            <w:tcBorders>
              <w:top w:val="single" w:sz="4" w:space="0" w:color="auto"/>
              <w:left w:val="single" w:sz="4" w:space="0" w:color="auto"/>
              <w:bottom w:val="single" w:sz="4" w:space="0" w:color="auto"/>
              <w:right w:val="single" w:sz="4" w:space="0" w:color="auto"/>
            </w:tcBorders>
            <w:hideMark/>
          </w:tcPr>
          <w:p w14:paraId="47151D57" w14:textId="77777777" w:rsidR="00BC3432" w:rsidRDefault="00BC3432">
            <w:pPr>
              <w:pStyle w:val="gmail-msolistparagraph"/>
              <w:rPr>
                <w:rFonts w:ascii="Arial" w:hAnsi="Arial" w:cs="Arial"/>
                <w:sz w:val="24"/>
                <w:szCs w:val="24"/>
                <w:lang w:eastAsia="en-US"/>
              </w:rPr>
            </w:pPr>
            <w:r>
              <w:rPr>
                <w:rFonts w:ascii="Arial" w:hAnsi="Arial" w:cs="Arial"/>
                <w:sz w:val="24"/>
                <w:szCs w:val="24"/>
                <w:lang w:eastAsia="en-US"/>
              </w:rPr>
              <w:lastRenderedPageBreak/>
              <w:t>2021</w:t>
            </w:r>
          </w:p>
        </w:tc>
        <w:tc>
          <w:tcPr>
            <w:tcW w:w="1198" w:type="dxa"/>
            <w:tcBorders>
              <w:top w:val="single" w:sz="4" w:space="0" w:color="auto"/>
              <w:left w:val="single" w:sz="4" w:space="0" w:color="auto"/>
              <w:bottom w:val="single" w:sz="4" w:space="0" w:color="auto"/>
              <w:right w:val="single" w:sz="4" w:space="0" w:color="auto"/>
            </w:tcBorders>
            <w:hideMark/>
          </w:tcPr>
          <w:p w14:paraId="10135A77" w14:textId="77777777" w:rsidR="00BC3432" w:rsidRDefault="00BC3432">
            <w:pPr>
              <w:pStyle w:val="gmail-msolistparagraph"/>
              <w:rPr>
                <w:rFonts w:ascii="Arial" w:hAnsi="Arial" w:cs="Arial"/>
                <w:sz w:val="24"/>
                <w:szCs w:val="24"/>
                <w:lang w:eastAsia="en-US"/>
              </w:rPr>
            </w:pPr>
            <w:r>
              <w:rPr>
                <w:rFonts w:ascii="Arial" w:hAnsi="Arial" w:cs="Arial"/>
                <w:sz w:val="24"/>
                <w:szCs w:val="24"/>
                <w:lang w:eastAsia="en-US"/>
              </w:rPr>
              <w:t>0</w:t>
            </w:r>
          </w:p>
        </w:tc>
        <w:tc>
          <w:tcPr>
            <w:tcW w:w="2420" w:type="dxa"/>
            <w:tcBorders>
              <w:top w:val="single" w:sz="4" w:space="0" w:color="auto"/>
              <w:left w:val="single" w:sz="4" w:space="0" w:color="auto"/>
              <w:bottom w:val="single" w:sz="4" w:space="0" w:color="auto"/>
              <w:right w:val="single" w:sz="4" w:space="0" w:color="auto"/>
            </w:tcBorders>
          </w:tcPr>
          <w:p w14:paraId="51824220" w14:textId="77777777" w:rsidR="00BC3432" w:rsidRDefault="00BC3432">
            <w:pPr>
              <w:pStyle w:val="gmail-msolistparagraph"/>
              <w:rPr>
                <w:rFonts w:ascii="Arial" w:hAnsi="Arial" w:cs="Arial"/>
                <w:sz w:val="24"/>
                <w:szCs w:val="24"/>
                <w:lang w:eastAsia="en-US"/>
              </w:rPr>
            </w:pPr>
          </w:p>
        </w:tc>
        <w:tc>
          <w:tcPr>
            <w:tcW w:w="1926" w:type="dxa"/>
            <w:tcBorders>
              <w:top w:val="single" w:sz="4" w:space="0" w:color="auto"/>
              <w:left w:val="single" w:sz="4" w:space="0" w:color="auto"/>
              <w:bottom w:val="single" w:sz="4" w:space="0" w:color="auto"/>
              <w:right w:val="single" w:sz="4" w:space="0" w:color="auto"/>
            </w:tcBorders>
          </w:tcPr>
          <w:p w14:paraId="0D2F96A0" w14:textId="77777777" w:rsidR="00BC3432" w:rsidRDefault="00BC3432">
            <w:pPr>
              <w:pStyle w:val="gmail-msolistparagraph"/>
              <w:rPr>
                <w:rFonts w:ascii="Arial" w:hAnsi="Arial" w:cs="Arial"/>
                <w:sz w:val="24"/>
                <w:szCs w:val="24"/>
                <w:lang w:eastAsia="en-US"/>
              </w:rPr>
            </w:pPr>
          </w:p>
        </w:tc>
      </w:tr>
    </w:tbl>
    <w:p w14:paraId="18546422" w14:textId="77777777" w:rsidR="008D19BE" w:rsidRPr="008D19BE" w:rsidRDefault="008D19BE" w:rsidP="00437C62">
      <w:pPr>
        <w:rPr>
          <w:color w:val="000000" w:themeColor="text1"/>
        </w:rPr>
      </w:pPr>
    </w:p>
    <w:p w14:paraId="085E2623" w14:textId="2B970E98" w:rsidR="00A75893" w:rsidRDefault="00A75893" w:rsidP="00437C62">
      <w:pPr>
        <w:pBdr>
          <w:bottom w:val="dotted" w:sz="24" w:space="1" w:color="auto"/>
        </w:pBdr>
        <w:rPr>
          <w:color w:val="000000" w:themeColor="text1"/>
        </w:rPr>
      </w:pPr>
    </w:p>
    <w:p w14:paraId="58E86081" w14:textId="77777777" w:rsidR="008D19BE" w:rsidRPr="008D19BE" w:rsidRDefault="008D19BE" w:rsidP="00437C62">
      <w:pPr>
        <w:rPr>
          <w:color w:val="000000" w:themeColor="text1"/>
        </w:rPr>
      </w:pPr>
    </w:p>
    <w:p w14:paraId="72324E60" w14:textId="00990F57" w:rsidR="008D19BE" w:rsidRPr="008D19BE" w:rsidRDefault="008D19BE" w:rsidP="002F467F">
      <w:pPr>
        <w:jc w:val="both"/>
        <w:rPr>
          <w:color w:val="000000" w:themeColor="text1"/>
        </w:rPr>
      </w:pPr>
      <w:r w:rsidRPr="008D19BE">
        <w:rPr>
          <w:color w:val="000000" w:themeColor="text1"/>
        </w:rPr>
        <w:t>Freedom of Information Act is a public disclosure regime, not a private regime. Any information disclosed under the Act is thereafter deemed to be in the public domain, and therefore freely available to the public and will be published on the Gwent Police website.</w:t>
      </w:r>
    </w:p>
    <w:p w14:paraId="01B91DD0" w14:textId="6B8F19B7" w:rsidR="008D19BE" w:rsidRDefault="008D19BE" w:rsidP="008D19BE">
      <w:pPr>
        <w:rPr>
          <w:color w:val="000000" w:themeColor="text1"/>
        </w:rPr>
      </w:pPr>
    </w:p>
    <w:p w14:paraId="6BDA79E3" w14:textId="63E8B0C0" w:rsidR="002A0491" w:rsidRDefault="002A0491" w:rsidP="008D19BE">
      <w:pPr>
        <w:rPr>
          <w:color w:val="000000" w:themeColor="text1"/>
        </w:rPr>
      </w:pPr>
      <w:bookmarkStart w:id="0" w:name="_Hlk74910960"/>
      <w:r>
        <w:rPr>
          <w:color w:val="000000" w:themeColor="text1"/>
        </w:rPr>
        <w:t xml:space="preserve">If you are not satisfied, you have the right to request an </w:t>
      </w:r>
      <w:r w:rsidRPr="002A0491">
        <w:rPr>
          <w:b/>
          <w:bCs/>
          <w:color w:val="000000" w:themeColor="text1"/>
        </w:rPr>
        <w:t>internal review</w:t>
      </w:r>
      <w:r>
        <w:rPr>
          <w:color w:val="000000" w:themeColor="text1"/>
        </w:rPr>
        <w:t xml:space="preserve"> into the response that you have received, or, to complain about our handling of your request.</w:t>
      </w:r>
    </w:p>
    <w:bookmarkEnd w:id="0"/>
    <w:p w14:paraId="6B9CDA94" w14:textId="7B7A5626" w:rsidR="002A0491" w:rsidRDefault="002A0491" w:rsidP="008D19BE">
      <w:pPr>
        <w:rPr>
          <w:color w:val="000000" w:themeColor="text1"/>
        </w:rPr>
      </w:pPr>
    </w:p>
    <w:p w14:paraId="1F47EFB6" w14:textId="77777777" w:rsidR="002A0491" w:rsidRPr="008D19BE" w:rsidRDefault="002A0491" w:rsidP="008D19BE">
      <w:pPr>
        <w:rPr>
          <w:color w:val="000000" w:themeColor="text1"/>
        </w:rPr>
      </w:pPr>
    </w:p>
    <w:p w14:paraId="03F96A66" w14:textId="35B96591" w:rsidR="00B84E3F" w:rsidRPr="008D19BE" w:rsidRDefault="008D19BE" w:rsidP="008D19BE">
      <w:pPr>
        <w:rPr>
          <w:b/>
          <w:bCs/>
          <w:color w:val="000000" w:themeColor="text1"/>
        </w:rPr>
      </w:pPr>
      <w:r w:rsidRPr="008D19BE">
        <w:rPr>
          <w:b/>
          <w:bCs/>
          <w:color w:val="000000" w:themeColor="text1"/>
        </w:rPr>
        <w:t>Thank you for your interest in Gwent Police.</w:t>
      </w:r>
    </w:p>
    <w:sectPr w:rsidR="00B84E3F" w:rsidRPr="008D19BE" w:rsidSect="00AF40E8">
      <w:headerReference w:type="default" r:id="rId7"/>
      <w:footerReference w:type="default" r:id="rId8"/>
      <w:pgSz w:w="11900" w:h="16840"/>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E69134" w14:textId="77777777" w:rsidR="00D37813" w:rsidRDefault="00D37813" w:rsidP="005C3D07">
      <w:r>
        <w:separator/>
      </w:r>
    </w:p>
  </w:endnote>
  <w:endnote w:type="continuationSeparator" w:id="0">
    <w:p w14:paraId="173B2575" w14:textId="77777777" w:rsidR="00D37813" w:rsidRDefault="00D37813" w:rsidP="005C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E0908" w14:textId="0613093E" w:rsidR="00AF40E8" w:rsidRDefault="00AF40E8">
    <w:pPr>
      <w:pStyle w:val="Footer"/>
    </w:pPr>
    <w:r>
      <w:rPr>
        <w:noProof/>
      </w:rPr>
      <w:drawing>
        <wp:anchor distT="0" distB="0" distL="114300" distR="114300" simplePos="0" relativeHeight="251659264" behindDoc="1" locked="0" layoutInCell="1" allowOverlap="1" wp14:anchorId="23564C98" wp14:editId="314C997B">
          <wp:simplePos x="0" y="0"/>
          <wp:positionH relativeFrom="column">
            <wp:posOffset>-927100</wp:posOffset>
          </wp:positionH>
          <wp:positionV relativeFrom="paragraph">
            <wp:posOffset>-577105</wp:posOffset>
          </wp:positionV>
          <wp:extent cx="7589935" cy="1071174"/>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9935" cy="107117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27E53" w14:textId="77777777" w:rsidR="00D37813" w:rsidRDefault="00D37813" w:rsidP="005C3D07">
      <w:r>
        <w:separator/>
      </w:r>
    </w:p>
  </w:footnote>
  <w:footnote w:type="continuationSeparator" w:id="0">
    <w:p w14:paraId="5089C6FA" w14:textId="77777777" w:rsidR="00D37813" w:rsidRDefault="00D37813" w:rsidP="005C3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47ED2" w14:textId="6EE0057E" w:rsidR="005C3D07" w:rsidRDefault="00AF40E8">
    <w:pPr>
      <w:pStyle w:val="Header"/>
    </w:pPr>
    <w:r>
      <w:rPr>
        <w:noProof/>
      </w:rPr>
      <w:drawing>
        <wp:anchor distT="0" distB="0" distL="114300" distR="114300" simplePos="0" relativeHeight="251658240" behindDoc="1" locked="0" layoutInCell="1" allowOverlap="1" wp14:anchorId="24AB4A10" wp14:editId="5992D070">
          <wp:simplePos x="0" y="0"/>
          <wp:positionH relativeFrom="column">
            <wp:posOffset>-914400</wp:posOffset>
          </wp:positionH>
          <wp:positionV relativeFrom="paragraph">
            <wp:posOffset>-372220</wp:posOffset>
          </wp:positionV>
          <wp:extent cx="7576457" cy="1069272"/>
          <wp:effectExtent l="0" t="0" r="0" b="0"/>
          <wp:wrapNone/>
          <wp:docPr id="2" name="Picture 2" descr="A picture containing blue, sitting, stree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ue, sitting, street,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6457" cy="1069272"/>
                  </a:xfrm>
                  <a:prstGeom prst="rect">
                    <a:avLst/>
                  </a:prstGeom>
                </pic:spPr>
              </pic:pic>
            </a:graphicData>
          </a:graphic>
          <wp14:sizeRelH relativeFrom="page">
            <wp14:pctWidth>0</wp14:pctWidth>
          </wp14:sizeRelH>
          <wp14:sizeRelV relativeFrom="page">
            <wp14:pctHeight>0</wp14:pctHeight>
          </wp14:sizeRelV>
        </wp:anchor>
      </w:drawing>
    </w:r>
  </w:p>
  <w:p w14:paraId="7D2B6317" w14:textId="1AA2B3FF" w:rsidR="005C3D07" w:rsidRDefault="005C3D07">
    <w:pPr>
      <w:pStyle w:val="Header"/>
    </w:pPr>
  </w:p>
  <w:p w14:paraId="099D4DD3" w14:textId="72BF57CA" w:rsidR="005C3D07" w:rsidRDefault="005C3D07">
    <w:pPr>
      <w:pStyle w:val="Header"/>
    </w:pPr>
  </w:p>
  <w:p w14:paraId="3197CCCE" w14:textId="23D68065" w:rsidR="005C3D07" w:rsidRDefault="005C3D07">
    <w:pPr>
      <w:pStyle w:val="Header"/>
    </w:pPr>
  </w:p>
  <w:p w14:paraId="77086992" w14:textId="77777777" w:rsidR="00CC53C8" w:rsidRDefault="00CC53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CA2F6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9A3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B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E6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2472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03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D0F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6EF7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22F5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4008F"/>
    <w:multiLevelType w:val="hybridMultilevel"/>
    <w:tmpl w:val="5B3A40EA"/>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F8557E"/>
    <w:multiLevelType w:val="hybridMultilevel"/>
    <w:tmpl w:val="22F2F9B0"/>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A97E7F"/>
    <w:multiLevelType w:val="hybridMultilevel"/>
    <w:tmpl w:val="517A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DF3C7E"/>
    <w:multiLevelType w:val="hybridMultilevel"/>
    <w:tmpl w:val="CF964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721083"/>
    <w:multiLevelType w:val="hybridMultilevel"/>
    <w:tmpl w:val="F93890BC"/>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 w:numId="12">
    <w:abstractNumId w:val="13"/>
  </w:num>
  <w:num w:numId="13">
    <w:abstractNumId w:val="14"/>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B3"/>
    <w:rsid w:val="000A714E"/>
    <w:rsid w:val="000B5923"/>
    <w:rsid w:val="00175D83"/>
    <w:rsid w:val="0026412A"/>
    <w:rsid w:val="002A0491"/>
    <w:rsid w:val="002F467F"/>
    <w:rsid w:val="003D048B"/>
    <w:rsid w:val="003F5698"/>
    <w:rsid w:val="00434A7E"/>
    <w:rsid w:val="00437C62"/>
    <w:rsid w:val="00471710"/>
    <w:rsid w:val="00487A82"/>
    <w:rsid w:val="005C3D07"/>
    <w:rsid w:val="00666793"/>
    <w:rsid w:val="0074612A"/>
    <w:rsid w:val="007E49B2"/>
    <w:rsid w:val="007F256C"/>
    <w:rsid w:val="008D19BE"/>
    <w:rsid w:val="00913742"/>
    <w:rsid w:val="00934B75"/>
    <w:rsid w:val="009D7142"/>
    <w:rsid w:val="00A41FF6"/>
    <w:rsid w:val="00A43529"/>
    <w:rsid w:val="00A75893"/>
    <w:rsid w:val="00AD1D5C"/>
    <w:rsid w:val="00AF40E8"/>
    <w:rsid w:val="00B21CFB"/>
    <w:rsid w:val="00B33506"/>
    <w:rsid w:val="00B446B3"/>
    <w:rsid w:val="00B84E3F"/>
    <w:rsid w:val="00BC3432"/>
    <w:rsid w:val="00C05024"/>
    <w:rsid w:val="00CA252B"/>
    <w:rsid w:val="00CC53C8"/>
    <w:rsid w:val="00CE7806"/>
    <w:rsid w:val="00D37813"/>
    <w:rsid w:val="00D5309E"/>
    <w:rsid w:val="00D73277"/>
    <w:rsid w:val="00FD6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6AC7928"/>
  <w15:chartTrackingRefBased/>
  <w15:docId w15:val="{64B7C6F7-CBE4-0F45-A2EE-44DC6354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98"/>
    <w:rPr>
      <w:rFonts w:ascii="Arial" w:hAnsi="Arial"/>
    </w:rPr>
  </w:style>
  <w:style w:type="paragraph" w:styleId="Heading1">
    <w:name w:val="heading 1"/>
    <w:basedOn w:val="Normal"/>
    <w:next w:val="Normal"/>
    <w:link w:val="Heading1Char"/>
    <w:uiPriority w:val="9"/>
    <w:qFormat/>
    <w:rsid w:val="007F256C"/>
    <w:pPr>
      <w:keepNext/>
      <w:keepLines/>
      <w:spacing w:before="240"/>
      <w:outlineLvl w:val="0"/>
    </w:pPr>
    <w:rPr>
      <w:rFonts w:eastAsiaTheme="majorEastAsia" w:cstheme="majorBidi"/>
      <w:b/>
      <w:color w:val="253668"/>
      <w:sz w:val="32"/>
      <w:szCs w:val="32"/>
    </w:rPr>
  </w:style>
  <w:style w:type="paragraph" w:styleId="Heading2">
    <w:name w:val="heading 2"/>
    <w:basedOn w:val="Normal"/>
    <w:next w:val="Normal"/>
    <w:link w:val="Heading2Char"/>
    <w:uiPriority w:val="9"/>
    <w:semiHidden/>
    <w:unhideWhenUsed/>
    <w:qFormat/>
    <w:rsid w:val="007F256C"/>
    <w:pPr>
      <w:keepNext/>
      <w:keepLines/>
      <w:spacing w:before="40"/>
      <w:outlineLvl w:val="1"/>
    </w:pPr>
    <w:rPr>
      <w:rFonts w:eastAsiaTheme="majorEastAsia" w:cstheme="majorBidi"/>
      <w:b/>
      <w:color w:val="253668"/>
      <w:sz w:val="26"/>
      <w:szCs w:val="26"/>
    </w:rPr>
  </w:style>
  <w:style w:type="paragraph" w:styleId="Heading3">
    <w:name w:val="heading 3"/>
    <w:basedOn w:val="Normal"/>
    <w:next w:val="Normal"/>
    <w:link w:val="Heading3Char"/>
    <w:uiPriority w:val="9"/>
    <w:semiHidden/>
    <w:unhideWhenUsed/>
    <w:qFormat/>
    <w:rsid w:val="007F256C"/>
    <w:pPr>
      <w:keepNext/>
      <w:keepLines/>
      <w:spacing w:before="40"/>
      <w:outlineLvl w:val="2"/>
    </w:pPr>
    <w:rPr>
      <w:rFonts w:eastAsiaTheme="majorEastAsia" w:cstheme="majorBidi"/>
      <w:b/>
      <w:color w:val="1F3763" w:themeColor="accent1" w:themeShade="7F"/>
    </w:rPr>
  </w:style>
  <w:style w:type="paragraph" w:styleId="Heading4">
    <w:name w:val="heading 4"/>
    <w:basedOn w:val="Normal"/>
    <w:next w:val="Normal"/>
    <w:link w:val="Heading4Char"/>
    <w:uiPriority w:val="9"/>
    <w:semiHidden/>
    <w:unhideWhenUsed/>
    <w:qFormat/>
    <w:rsid w:val="007F256C"/>
    <w:pPr>
      <w:keepNext/>
      <w:keepLines/>
      <w:spacing w:before="40"/>
      <w:outlineLvl w:val="3"/>
    </w:pPr>
    <w:rPr>
      <w:rFonts w:eastAsiaTheme="majorEastAsia" w:cstheme="majorBidi"/>
      <w:b/>
      <w:i/>
      <w:iCs/>
      <w:color w:val="253668"/>
    </w:rPr>
  </w:style>
  <w:style w:type="paragraph" w:styleId="Heading5">
    <w:name w:val="heading 5"/>
    <w:basedOn w:val="Normal"/>
    <w:next w:val="Normal"/>
    <w:link w:val="Heading5Char"/>
    <w:uiPriority w:val="9"/>
    <w:semiHidden/>
    <w:unhideWhenUsed/>
    <w:qFormat/>
    <w:rsid w:val="007F256C"/>
    <w:pPr>
      <w:keepNext/>
      <w:keepLines/>
      <w:spacing w:before="40"/>
      <w:outlineLvl w:val="4"/>
    </w:pPr>
    <w:rPr>
      <w:rFonts w:eastAsiaTheme="majorEastAsia" w:cstheme="majorBidi"/>
      <w:b/>
      <w:color w:val="2536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D07"/>
    <w:pPr>
      <w:tabs>
        <w:tab w:val="center" w:pos="4513"/>
        <w:tab w:val="right" w:pos="9026"/>
      </w:tabs>
    </w:pPr>
  </w:style>
  <w:style w:type="character" w:customStyle="1" w:styleId="HeaderChar">
    <w:name w:val="Header Char"/>
    <w:basedOn w:val="DefaultParagraphFont"/>
    <w:link w:val="Header"/>
    <w:uiPriority w:val="99"/>
    <w:rsid w:val="005C3D07"/>
  </w:style>
  <w:style w:type="paragraph" w:styleId="Footer">
    <w:name w:val="footer"/>
    <w:basedOn w:val="Normal"/>
    <w:link w:val="FooterChar"/>
    <w:uiPriority w:val="99"/>
    <w:unhideWhenUsed/>
    <w:rsid w:val="005C3D07"/>
    <w:pPr>
      <w:tabs>
        <w:tab w:val="center" w:pos="4513"/>
        <w:tab w:val="right" w:pos="9026"/>
      </w:tabs>
    </w:pPr>
  </w:style>
  <w:style w:type="character" w:customStyle="1" w:styleId="FooterChar">
    <w:name w:val="Footer Char"/>
    <w:basedOn w:val="DefaultParagraphFont"/>
    <w:link w:val="Footer"/>
    <w:uiPriority w:val="99"/>
    <w:rsid w:val="005C3D07"/>
  </w:style>
  <w:style w:type="character" w:customStyle="1" w:styleId="Heading1Char">
    <w:name w:val="Heading 1 Char"/>
    <w:basedOn w:val="DefaultParagraphFont"/>
    <w:link w:val="Heading1"/>
    <w:uiPriority w:val="9"/>
    <w:rsid w:val="007F256C"/>
    <w:rPr>
      <w:rFonts w:ascii="Arial" w:eastAsiaTheme="majorEastAsia" w:hAnsi="Arial" w:cstheme="majorBidi"/>
      <w:b/>
      <w:color w:val="253668"/>
      <w:sz w:val="32"/>
      <w:szCs w:val="32"/>
    </w:rPr>
  </w:style>
  <w:style w:type="paragraph" w:styleId="Title">
    <w:name w:val="Title"/>
    <w:basedOn w:val="Normal"/>
    <w:next w:val="Normal"/>
    <w:link w:val="TitleChar"/>
    <w:uiPriority w:val="10"/>
    <w:qFormat/>
    <w:rsid w:val="003F569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F5698"/>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semiHidden/>
    <w:rsid w:val="007F256C"/>
    <w:rPr>
      <w:rFonts w:ascii="Arial" w:eastAsiaTheme="majorEastAsia" w:hAnsi="Arial" w:cstheme="majorBidi"/>
      <w:b/>
      <w:color w:val="253668"/>
      <w:sz w:val="26"/>
      <w:szCs w:val="26"/>
    </w:rPr>
  </w:style>
  <w:style w:type="paragraph" w:styleId="Subtitle">
    <w:name w:val="Subtitle"/>
    <w:basedOn w:val="Normal"/>
    <w:next w:val="Normal"/>
    <w:link w:val="SubtitleChar"/>
    <w:uiPriority w:val="11"/>
    <w:qFormat/>
    <w:rsid w:val="00FD6AC0"/>
    <w:pPr>
      <w:numPr>
        <w:ilvl w:val="1"/>
      </w:numPr>
      <w:spacing w:after="160"/>
    </w:pPr>
    <w:rPr>
      <w:rFonts w:eastAsiaTheme="minorEastAsia"/>
      <w:b/>
      <w:color w:val="5A5A5A" w:themeColor="text1" w:themeTint="A5"/>
      <w:spacing w:val="15"/>
      <w:szCs w:val="22"/>
    </w:rPr>
  </w:style>
  <w:style w:type="character" w:customStyle="1" w:styleId="SubtitleChar">
    <w:name w:val="Subtitle Char"/>
    <w:basedOn w:val="DefaultParagraphFont"/>
    <w:link w:val="Subtitle"/>
    <w:uiPriority w:val="11"/>
    <w:rsid w:val="00FD6AC0"/>
    <w:rPr>
      <w:rFonts w:ascii="Arial" w:eastAsiaTheme="minorEastAsia" w:hAnsi="Arial"/>
      <w:b/>
      <w:color w:val="5A5A5A" w:themeColor="text1" w:themeTint="A5"/>
      <w:spacing w:val="15"/>
      <w:szCs w:val="22"/>
    </w:rPr>
  </w:style>
  <w:style w:type="character" w:styleId="SubtleEmphasis">
    <w:name w:val="Subtle Emphasis"/>
    <w:basedOn w:val="DefaultParagraphFont"/>
    <w:uiPriority w:val="19"/>
    <w:qFormat/>
    <w:rsid w:val="003F5698"/>
    <w:rPr>
      <w:rFonts w:ascii="Arial" w:hAnsi="Arial"/>
      <w:i/>
      <w:iCs/>
      <w:color w:val="404040" w:themeColor="text1" w:themeTint="BF"/>
    </w:rPr>
  </w:style>
  <w:style w:type="character" w:styleId="Emphasis">
    <w:name w:val="Emphasis"/>
    <w:basedOn w:val="DefaultParagraphFont"/>
    <w:uiPriority w:val="20"/>
    <w:qFormat/>
    <w:rsid w:val="003F5698"/>
    <w:rPr>
      <w:rFonts w:ascii="Arial" w:hAnsi="Arial"/>
      <w:i/>
      <w:iCs/>
    </w:rPr>
  </w:style>
  <w:style w:type="character" w:styleId="IntenseEmphasis">
    <w:name w:val="Intense Emphasis"/>
    <w:basedOn w:val="DefaultParagraphFont"/>
    <w:uiPriority w:val="21"/>
    <w:qFormat/>
    <w:rsid w:val="003F5698"/>
    <w:rPr>
      <w:rFonts w:ascii="Arial" w:hAnsi="Arial"/>
      <w:i/>
      <w:iCs/>
      <w:color w:val="253668"/>
    </w:rPr>
  </w:style>
  <w:style w:type="character" w:styleId="Strong">
    <w:name w:val="Strong"/>
    <w:basedOn w:val="DefaultParagraphFont"/>
    <w:uiPriority w:val="22"/>
    <w:qFormat/>
    <w:rsid w:val="003F5698"/>
    <w:rPr>
      <w:rFonts w:ascii="Arial" w:hAnsi="Arial"/>
      <w:b/>
      <w:bCs/>
    </w:rPr>
  </w:style>
  <w:style w:type="paragraph" w:styleId="Quote">
    <w:name w:val="Quote"/>
    <w:basedOn w:val="Normal"/>
    <w:next w:val="Normal"/>
    <w:link w:val="QuoteChar"/>
    <w:uiPriority w:val="29"/>
    <w:qFormat/>
    <w:rsid w:val="003F56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5698"/>
    <w:rPr>
      <w:rFonts w:ascii="Arial" w:hAnsi="Arial"/>
      <w:i/>
      <w:iCs/>
      <w:color w:val="404040" w:themeColor="text1" w:themeTint="BF"/>
    </w:rPr>
  </w:style>
  <w:style w:type="paragraph" w:styleId="IntenseQuote">
    <w:name w:val="Intense Quote"/>
    <w:basedOn w:val="Normal"/>
    <w:next w:val="Normal"/>
    <w:link w:val="IntenseQuoteChar"/>
    <w:uiPriority w:val="30"/>
    <w:qFormat/>
    <w:rsid w:val="003F5698"/>
    <w:pPr>
      <w:pBdr>
        <w:top w:val="single" w:sz="4" w:space="10" w:color="4472C4" w:themeColor="accent1"/>
        <w:bottom w:val="single" w:sz="4" w:space="10" w:color="4472C4" w:themeColor="accent1"/>
      </w:pBdr>
      <w:spacing w:before="360" w:after="360"/>
      <w:ind w:left="864" w:right="864"/>
      <w:jc w:val="center"/>
    </w:pPr>
    <w:rPr>
      <w:i/>
      <w:iCs/>
      <w:color w:val="253668"/>
    </w:rPr>
  </w:style>
  <w:style w:type="character" w:customStyle="1" w:styleId="IntenseQuoteChar">
    <w:name w:val="Intense Quote Char"/>
    <w:basedOn w:val="DefaultParagraphFont"/>
    <w:link w:val="IntenseQuote"/>
    <w:uiPriority w:val="30"/>
    <w:rsid w:val="003F5698"/>
    <w:rPr>
      <w:rFonts w:ascii="Arial" w:hAnsi="Arial"/>
      <w:i/>
      <w:iCs/>
      <w:color w:val="253668"/>
    </w:rPr>
  </w:style>
  <w:style w:type="character" w:styleId="SubtleReference">
    <w:name w:val="Subtle Reference"/>
    <w:basedOn w:val="DefaultParagraphFont"/>
    <w:uiPriority w:val="31"/>
    <w:qFormat/>
    <w:rsid w:val="003F5698"/>
    <w:rPr>
      <w:rFonts w:ascii="Arial" w:hAnsi="Arial"/>
      <w:smallCaps/>
      <w:color w:val="5A5A5A" w:themeColor="text1" w:themeTint="A5"/>
    </w:rPr>
  </w:style>
  <w:style w:type="character" w:styleId="IntenseReference">
    <w:name w:val="Intense Reference"/>
    <w:basedOn w:val="DefaultParagraphFont"/>
    <w:uiPriority w:val="32"/>
    <w:qFormat/>
    <w:rsid w:val="003F5698"/>
    <w:rPr>
      <w:rFonts w:ascii="Arial" w:hAnsi="Arial"/>
      <w:b/>
      <w:bCs/>
      <w:smallCaps/>
      <w:color w:val="253668"/>
      <w:spacing w:val="5"/>
    </w:rPr>
  </w:style>
  <w:style w:type="character" w:styleId="BookTitle">
    <w:name w:val="Book Title"/>
    <w:basedOn w:val="DefaultParagraphFont"/>
    <w:uiPriority w:val="33"/>
    <w:qFormat/>
    <w:rsid w:val="003F5698"/>
    <w:rPr>
      <w:rFonts w:ascii="Arial" w:hAnsi="Arial"/>
      <w:b/>
      <w:bCs/>
      <w:i/>
      <w:iCs/>
      <w:spacing w:val="5"/>
    </w:rPr>
  </w:style>
  <w:style w:type="paragraph" w:styleId="ListParagraph">
    <w:name w:val="List Paragraph"/>
    <w:basedOn w:val="Normal"/>
    <w:uiPriority w:val="34"/>
    <w:qFormat/>
    <w:rsid w:val="003F5698"/>
    <w:pPr>
      <w:ind w:left="720"/>
      <w:contextualSpacing/>
    </w:pPr>
  </w:style>
  <w:style w:type="character" w:customStyle="1" w:styleId="Heading3Char">
    <w:name w:val="Heading 3 Char"/>
    <w:basedOn w:val="DefaultParagraphFont"/>
    <w:link w:val="Heading3"/>
    <w:uiPriority w:val="9"/>
    <w:semiHidden/>
    <w:rsid w:val="007F256C"/>
    <w:rPr>
      <w:rFonts w:ascii="Arial" w:eastAsiaTheme="majorEastAsia" w:hAnsi="Arial" w:cstheme="majorBidi"/>
      <w:b/>
      <w:color w:val="1F3763" w:themeColor="accent1" w:themeShade="7F"/>
    </w:rPr>
  </w:style>
  <w:style w:type="character" w:customStyle="1" w:styleId="Heading4Char">
    <w:name w:val="Heading 4 Char"/>
    <w:basedOn w:val="DefaultParagraphFont"/>
    <w:link w:val="Heading4"/>
    <w:uiPriority w:val="9"/>
    <w:semiHidden/>
    <w:rsid w:val="007F256C"/>
    <w:rPr>
      <w:rFonts w:ascii="Arial" w:eastAsiaTheme="majorEastAsia" w:hAnsi="Arial" w:cstheme="majorBidi"/>
      <w:b/>
      <w:i/>
      <w:iCs/>
      <w:color w:val="253668"/>
    </w:rPr>
  </w:style>
  <w:style w:type="character" w:customStyle="1" w:styleId="Heading5Char">
    <w:name w:val="Heading 5 Char"/>
    <w:basedOn w:val="DefaultParagraphFont"/>
    <w:link w:val="Heading5"/>
    <w:uiPriority w:val="9"/>
    <w:semiHidden/>
    <w:rsid w:val="007F256C"/>
    <w:rPr>
      <w:rFonts w:ascii="Arial" w:eastAsiaTheme="majorEastAsia" w:hAnsi="Arial" w:cstheme="majorBidi"/>
      <w:b/>
      <w:color w:val="253668"/>
    </w:rPr>
  </w:style>
  <w:style w:type="paragraph" w:customStyle="1" w:styleId="gmail-msolistparagraph">
    <w:name w:val="gmail-msolistparagraph"/>
    <w:basedOn w:val="Normal"/>
    <w:rsid w:val="0074612A"/>
    <w:pPr>
      <w:spacing w:before="100" w:beforeAutospacing="1" w:after="100" w:afterAutospacing="1"/>
    </w:pPr>
    <w:rPr>
      <w:rFonts w:ascii="Calibri" w:hAnsi="Calibri" w:cs="Calibri"/>
      <w:sz w:val="22"/>
      <w:szCs w:val="22"/>
      <w:lang w:eastAsia="en-GB"/>
    </w:rPr>
  </w:style>
  <w:style w:type="table" w:styleId="TableGrid">
    <w:name w:val="Table Grid"/>
    <w:basedOn w:val="TableNormal"/>
    <w:uiPriority w:val="39"/>
    <w:rsid w:val="00BC343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805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267</Words>
  <Characters>1526</Characters>
  <Application>Microsoft Office Word</Application>
  <DocSecurity>0</DocSecurity>
  <Lines>12</Lines>
  <Paragraphs>3</Paragraphs>
  <ScaleCrop>false</ScaleCrop>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Department</dc:creator>
  <cp:keywords/>
  <dc:description/>
  <cp:lastModifiedBy>Larcombe, Stephanie</cp:lastModifiedBy>
  <cp:revision>30</cp:revision>
  <dcterms:created xsi:type="dcterms:W3CDTF">2020-09-10T12:36:00Z</dcterms:created>
  <dcterms:modified xsi:type="dcterms:W3CDTF">2021-10-28T06:26:00Z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2021-06-18T11:20:19Z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c29a6ea2-3330-45bc-be1a-9057bcf328cf</vt:lpwstr>
  </property>
  <property fmtid="{D5CDD505-2E9C-101B-9397-08002B2CF9AE}" pid="8" name="MSIP_Label_f2acd28b-79a3-4a0f-b0ff-4b75658b1549_ContentBits">
    <vt:lpwstr>0</vt:lpwstr>
  </property>
</Properties>
</file>