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D71F6D3"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116C14">
        <w:rPr>
          <w:b/>
          <w:bCs/>
          <w:color w:val="000000" w:themeColor="text1"/>
        </w:rPr>
        <w:t xml:space="preserve"> </w:t>
      </w:r>
      <w:r w:rsidR="00D03C41">
        <w:rPr>
          <w:b/>
          <w:bCs/>
          <w:color w:val="000000" w:themeColor="text1"/>
        </w:rPr>
        <w:t>25546</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1F9AA923" w14:textId="77777777" w:rsidR="00D03C41" w:rsidRPr="00A45A85" w:rsidRDefault="00D03C41" w:rsidP="00FC73DD">
      <w:pPr>
        <w:jc w:val="both"/>
        <w:rPr>
          <w:rFonts w:cs="Arial"/>
        </w:rPr>
      </w:pPr>
      <w:r w:rsidRPr="00A45A85">
        <w:rPr>
          <w:rFonts w:cs="Arial"/>
          <w:color w:val="000000"/>
        </w:rPr>
        <w:t>Please provide the following information for the year 2021-2:</w:t>
      </w:r>
    </w:p>
    <w:p w14:paraId="0B576402" w14:textId="77777777" w:rsidR="00D03C41" w:rsidRPr="00A45A85" w:rsidRDefault="00D03C41" w:rsidP="00FC73DD">
      <w:pPr>
        <w:numPr>
          <w:ilvl w:val="0"/>
          <w:numId w:val="16"/>
        </w:numPr>
        <w:jc w:val="both"/>
        <w:rPr>
          <w:rFonts w:eastAsia="Times New Roman" w:cs="Arial"/>
        </w:rPr>
      </w:pPr>
      <w:r w:rsidRPr="00A45A85">
        <w:rPr>
          <w:rFonts w:eastAsia="Times New Roman" w:cs="Arial"/>
          <w:color w:val="000000"/>
        </w:rPr>
        <w:t xml:space="preserve">A comprehensive list of employee job titles which feature any of the following phrases: equality, diversity, inclusion, wellbeing, carbon, energy, net zero, </w:t>
      </w:r>
      <w:r w:rsidRPr="00A45A85">
        <w:rPr>
          <w:rFonts w:eastAsia="Times New Roman" w:cs="Arial"/>
        </w:rPr>
        <w:t>climate, change</w:t>
      </w:r>
      <w:r w:rsidRPr="00A45A85">
        <w:rPr>
          <w:rFonts w:eastAsia="Times New Roman" w:cs="Arial"/>
          <w:color w:val="000000"/>
        </w:rPr>
        <w:t xml:space="preserve"> maker, race, BAME, LGBTQ+, sustainability, art, awareness, involvement, culture, solidarity, intersectionality, or green.</w:t>
      </w:r>
    </w:p>
    <w:p w14:paraId="32A44E5C" w14:textId="77777777" w:rsidR="00D03C41" w:rsidRPr="00A45A85" w:rsidRDefault="00D03C41" w:rsidP="00FC73DD">
      <w:pPr>
        <w:numPr>
          <w:ilvl w:val="0"/>
          <w:numId w:val="16"/>
        </w:numPr>
        <w:jc w:val="both"/>
        <w:rPr>
          <w:rFonts w:eastAsia="Times New Roman" w:cs="Arial"/>
        </w:rPr>
      </w:pPr>
      <w:r w:rsidRPr="00A45A85">
        <w:rPr>
          <w:rFonts w:eastAsia="Times New Roman" w:cs="Arial"/>
        </w:rPr>
        <w:t>The total number of employees with each job title.</w:t>
      </w:r>
    </w:p>
    <w:p w14:paraId="645EEAA6" w14:textId="77777777" w:rsidR="00D03C41" w:rsidRPr="00A45A85" w:rsidRDefault="00D03C41" w:rsidP="00FC73DD">
      <w:pPr>
        <w:numPr>
          <w:ilvl w:val="0"/>
          <w:numId w:val="16"/>
        </w:numPr>
        <w:jc w:val="both"/>
        <w:rPr>
          <w:rFonts w:eastAsia="Times New Roman" w:cs="Arial"/>
        </w:rPr>
      </w:pPr>
      <w:r w:rsidRPr="00A45A85">
        <w:rPr>
          <w:rFonts w:eastAsia="Times New Roman" w:cs="Arial"/>
        </w:rPr>
        <w:t>A total cost for the listed roles, including salary and employer pension contributions. There is no need to provide individually identifiable data.</w:t>
      </w:r>
    </w:p>
    <w:p w14:paraId="285CCA3B" w14:textId="77777777" w:rsidR="00D03C41" w:rsidRPr="00A45A85" w:rsidRDefault="00D03C41" w:rsidP="00D03C41">
      <w:pPr>
        <w:pBdr>
          <w:bottom w:val="single" w:sz="4" w:space="1" w:color="auto"/>
        </w:pBdr>
        <w:rPr>
          <w:rFonts w:cs="Arial"/>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29C100FD" w:rsidR="008D19BE" w:rsidRDefault="00116C14" w:rsidP="00437C62">
      <w:pPr>
        <w:rPr>
          <w:color w:val="000000" w:themeColor="text1"/>
        </w:rPr>
      </w:pPr>
      <w:r>
        <w:rPr>
          <w:color w:val="000000" w:themeColor="text1"/>
        </w:rPr>
        <w:t>Please see the table below.</w:t>
      </w:r>
    </w:p>
    <w:p w14:paraId="6C4FB56F" w14:textId="48F0671F" w:rsidR="00116C14" w:rsidRDefault="00116C14" w:rsidP="00437C62">
      <w:pPr>
        <w:rPr>
          <w:color w:val="000000" w:themeColor="text1"/>
        </w:rPr>
      </w:pPr>
    </w:p>
    <w:p w14:paraId="49B0FD95" w14:textId="74E44405" w:rsidR="00116C14" w:rsidRDefault="00116C14" w:rsidP="00437C62">
      <w:pPr>
        <w:rPr>
          <w:color w:val="000000" w:themeColor="text1"/>
        </w:rPr>
      </w:pPr>
      <w:r w:rsidRPr="00DF3129">
        <w:rPr>
          <w:rFonts w:cs="Arial"/>
          <w:noProof/>
        </w:rPr>
        <w:drawing>
          <wp:inline distT="0" distB="0" distL="0" distR="0" wp14:anchorId="74125FB6" wp14:editId="01732A74">
            <wp:extent cx="5727700" cy="1659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7700" cy="1659890"/>
                    </a:xfrm>
                    <a:prstGeom prst="rect">
                      <a:avLst/>
                    </a:prstGeom>
                  </pic:spPr>
                </pic:pic>
              </a:graphicData>
            </a:graphic>
          </wp:inline>
        </w:drawing>
      </w: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lastRenderedPageBreak/>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1392D"/>
    <w:multiLevelType w:val="multilevel"/>
    <w:tmpl w:val="70E8D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16C14"/>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03C41"/>
    <w:rsid w:val="00D37813"/>
    <w:rsid w:val="00D5309E"/>
    <w:rsid w:val="00D73277"/>
    <w:rsid w:val="00FC73DD"/>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O'Donovan, Yvonne</cp:lastModifiedBy>
  <cp:revision>40</cp:revision>
  <dcterms:created xsi:type="dcterms:W3CDTF">2020-09-10T12:36:00Z</dcterms:created>
  <dcterms:modified xsi:type="dcterms:W3CDTF">2022-11-02T09:45:00Z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